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5A5EC" w14:textId="5D58E53E" w:rsidR="00076AF6" w:rsidRPr="007870D4" w:rsidRDefault="00076AF6" w:rsidP="007870D4">
      <w:pPr>
        <w:rPr>
          <w:rFonts w:ascii="ＭＳ ゴシック" w:eastAsia="ＭＳ ゴシック" w:hAnsi="ＭＳ ゴシック"/>
          <w:sz w:val="24"/>
        </w:rPr>
      </w:pPr>
      <w:r>
        <w:rPr>
          <w:rFonts w:hint="eastAsia"/>
        </w:rPr>
        <w:t>障害学会</w:t>
      </w:r>
      <w:r>
        <w:rPr>
          <w:rFonts w:ascii="ＭＳ Ｐゴシック" w:eastAsia="ＭＳ Ｐゴシック" w:hint="eastAsia"/>
        </w:rPr>
        <w:t xml:space="preserve">　</w:t>
      </w:r>
      <w:r w:rsidR="007252FD">
        <w:rPr>
          <w:rFonts w:hint="eastAsia"/>
        </w:rPr>
        <w:t>第</w:t>
      </w:r>
      <w:r w:rsidR="00120AB7">
        <w:rPr>
          <w:rFonts w:hint="eastAsia"/>
        </w:rPr>
        <w:t>1</w:t>
      </w:r>
      <w:r w:rsidR="004818F7">
        <w:rPr>
          <w:rFonts w:hint="eastAsia"/>
        </w:rPr>
        <w:t>4</w:t>
      </w:r>
      <w:r w:rsidR="00120AB7">
        <w:rPr>
          <w:rFonts w:hint="eastAsia"/>
        </w:rPr>
        <w:t>回総会（</w:t>
      </w:r>
      <w:r w:rsidR="00BE3292">
        <w:rPr>
          <w:rFonts w:hint="eastAsia"/>
        </w:rPr>
        <w:t>201</w:t>
      </w:r>
      <w:r w:rsidR="004818F7">
        <w:rPr>
          <w:rFonts w:hint="eastAsia"/>
        </w:rPr>
        <w:t>6</w:t>
      </w:r>
      <w:r>
        <w:rPr>
          <w:rFonts w:hint="eastAsia"/>
        </w:rPr>
        <w:t>年）　議事次第および資料</w:t>
      </w:r>
    </w:p>
    <w:p w14:paraId="074B147F" w14:textId="7318A705" w:rsidR="00076AF6" w:rsidRDefault="00076AF6">
      <w:pPr>
        <w:jc w:val="right"/>
      </w:pPr>
      <w:r>
        <w:rPr>
          <w:rFonts w:hint="eastAsia"/>
        </w:rPr>
        <w:t>20</w:t>
      </w:r>
      <w:r w:rsidR="00BF1A0F">
        <w:rPr>
          <w:rFonts w:hint="eastAsia"/>
        </w:rPr>
        <w:t>1</w:t>
      </w:r>
      <w:r w:rsidR="005D7C38">
        <w:rPr>
          <w:rFonts w:hint="eastAsia"/>
        </w:rPr>
        <w:t>6</w:t>
      </w:r>
      <w:r>
        <w:rPr>
          <w:rFonts w:hint="eastAsia"/>
        </w:rPr>
        <w:t>年</w:t>
      </w:r>
      <w:r w:rsidR="00120AB7">
        <w:rPr>
          <w:rFonts w:hint="eastAsia"/>
        </w:rPr>
        <w:t>11</w:t>
      </w:r>
      <w:r>
        <w:rPr>
          <w:rFonts w:hint="eastAsia"/>
        </w:rPr>
        <w:t>月</w:t>
      </w:r>
      <w:r w:rsidR="005D7C38">
        <w:rPr>
          <w:rFonts w:hint="eastAsia"/>
        </w:rPr>
        <w:t>5</w:t>
      </w:r>
      <w:r w:rsidR="007252FD">
        <w:rPr>
          <w:rFonts w:hint="eastAsia"/>
        </w:rPr>
        <w:t>日／</w:t>
      </w:r>
      <w:r w:rsidR="005D7C38">
        <w:rPr>
          <w:rFonts w:hint="eastAsia"/>
        </w:rPr>
        <w:t>東京家政</w:t>
      </w:r>
      <w:r w:rsidR="00120AB7">
        <w:rPr>
          <w:rFonts w:hint="eastAsia"/>
        </w:rPr>
        <w:t>大学</w:t>
      </w:r>
    </w:p>
    <w:p w14:paraId="665E03BB" w14:textId="77777777" w:rsidR="00076AF6" w:rsidRDefault="00076AF6">
      <w:pPr>
        <w:pStyle w:val="a3"/>
      </w:pPr>
    </w:p>
    <w:p w14:paraId="3FC21498" w14:textId="020CE1D1" w:rsidR="00076AF6" w:rsidRDefault="00076AF6">
      <w:pPr>
        <w:pBdr>
          <w:top w:val="single" w:sz="4" w:space="1" w:color="auto"/>
          <w:left w:val="single" w:sz="4" w:space="4" w:color="auto"/>
          <w:bottom w:val="single" w:sz="4" w:space="1" w:color="auto"/>
          <w:right w:val="single" w:sz="4" w:space="4" w:color="auto"/>
        </w:pBdr>
      </w:pPr>
      <w:r>
        <w:rPr>
          <w:rFonts w:eastAsia="ＭＳ ゴシック" w:hint="eastAsia"/>
        </w:rPr>
        <w:t>【０】開会</w:t>
      </w:r>
      <w:r w:rsidR="00523254">
        <w:rPr>
          <w:rFonts w:hint="eastAsia"/>
        </w:rPr>
        <w:tab/>
      </w:r>
      <w:r w:rsidR="00523254">
        <w:rPr>
          <w:rFonts w:hint="eastAsia"/>
        </w:rPr>
        <w:tab/>
      </w:r>
      <w:r w:rsidR="00523254">
        <w:rPr>
          <w:rFonts w:hint="eastAsia"/>
        </w:rPr>
        <w:tab/>
      </w:r>
      <w:r w:rsidR="00A33582">
        <w:rPr>
          <w:rFonts w:hint="eastAsia"/>
        </w:rPr>
        <w:t xml:space="preserve">　　　　　　</w:t>
      </w:r>
      <w:r w:rsidR="00C66C2C">
        <w:rPr>
          <w:rFonts w:hint="eastAsia"/>
          <w:b/>
          <w:bCs/>
          <w:shd w:val="pct15" w:color="auto" w:fill="FFFFFF"/>
        </w:rPr>
        <w:t>1</w:t>
      </w:r>
      <w:r w:rsidR="002E260D">
        <w:rPr>
          <w:rFonts w:hint="eastAsia"/>
          <w:b/>
          <w:bCs/>
          <w:shd w:val="pct15" w:color="auto" w:fill="FFFFFF"/>
        </w:rPr>
        <w:t>7:20-17</w:t>
      </w:r>
      <w:r>
        <w:rPr>
          <w:rFonts w:hint="eastAsia"/>
          <w:b/>
          <w:bCs/>
          <w:shd w:val="pct15" w:color="auto" w:fill="FFFFFF"/>
        </w:rPr>
        <w:t>:</w:t>
      </w:r>
      <w:r w:rsidR="002B107E">
        <w:rPr>
          <w:rFonts w:hint="eastAsia"/>
          <w:b/>
          <w:bCs/>
          <w:shd w:val="pct15" w:color="auto" w:fill="FFFFFF"/>
        </w:rPr>
        <w:t>25</w:t>
      </w:r>
    </w:p>
    <w:p w14:paraId="139CE822" w14:textId="13CC6D45" w:rsidR="00076AF6" w:rsidRDefault="007870D4" w:rsidP="007870D4">
      <w:r>
        <w:rPr>
          <w:rFonts w:hint="eastAsia"/>
        </w:rPr>
        <w:t>［１］会長あいさつ（</w:t>
      </w:r>
      <w:r w:rsidR="005D7C38">
        <w:rPr>
          <w:rFonts w:hint="eastAsia"/>
        </w:rPr>
        <w:t>代行　事務局長　中根成寿</w:t>
      </w:r>
      <w:r>
        <w:rPr>
          <w:rFonts w:hint="eastAsia"/>
        </w:rPr>
        <w:t>）</w:t>
      </w:r>
    </w:p>
    <w:p w14:paraId="05821CD3" w14:textId="77777777" w:rsidR="007870D4" w:rsidRDefault="007870D4" w:rsidP="007870D4">
      <w:r>
        <w:rPr>
          <w:rFonts w:hint="eastAsia"/>
        </w:rPr>
        <w:t>［２］議長選出</w:t>
      </w:r>
    </w:p>
    <w:p w14:paraId="6B986E2B" w14:textId="77777777" w:rsidR="007870D4" w:rsidRPr="007870D4" w:rsidRDefault="007870D4" w:rsidP="007870D4"/>
    <w:p w14:paraId="51C74535" w14:textId="77777777" w:rsidR="00076AF6" w:rsidRPr="002804A4" w:rsidRDefault="00076AF6">
      <w:pPr>
        <w:rPr>
          <w:rFonts w:ascii="ＭＳ ゴシック" w:eastAsia="ＭＳ ゴシック" w:hAnsi="ＭＳ ゴシック"/>
          <w:b/>
          <w:u w:val="double"/>
        </w:rPr>
      </w:pPr>
      <w:r w:rsidRPr="00425085">
        <w:rPr>
          <w:rFonts w:ascii="ＭＳ ゴシック" w:eastAsia="ＭＳ ゴシック" w:hAnsi="ＭＳ ゴシック" w:hint="eastAsia"/>
          <w:b/>
          <w:u w:val="double"/>
        </w:rPr>
        <w:t>審議事項</w:t>
      </w:r>
    </w:p>
    <w:p w14:paraId="64B6D725" w14:textId="2A558D64" w:rsidR="00076AF6" w:rsidRDefault="00B14C75" w:rsidP="00141226">
      <w:pPr>
        <w:pBdr>
          <w:top w:val="single" w:sz="4" w:space="1" w:color="auto"/>
          <w:left w:val="single" w:sz="4" w:space="4" w:color="auto"/>
          <w:bottom w:val="single" w:sz="4" w:space="3" w:color="auto"/>
          <w:right w:val="single" w:sz="4" w:space="4" w:color="auto"/>
        </w:pBdr>
      </w:pPr>
      <w:r>
        <w:rPr>
          <w:rFonts w:ascii="ＭＳ ゴシック" w:eastAsia="ＭＳ ゴシック" w:hAnsi="ＭＳ ゴシック" w:hint="eastAsia"/>
        </w:rPr>
        <w:t>【１】号議案</w:t>
      </w:r>
      <w:r w:rsidR="00076AF6">
        <w:rPr>
          <w:rFonts w:ascii="ＭＳ ゴシック" w:eastAsia="ＭＳ ゴシック" w:hAnsi="ＭＳ ゴシック" w:hint="eastAsia"/>
        </w:rPr>
        <w:t>「</w:t>
      </w:r>
      <w:r w:rsidR="00BF1A0F">
        <w:rPr>
          <w:rFonts w:ascii="ＭＳ ゴシック" w:eastAsia="ＭＳ ゴシック" w:hAnsi="ＭＳ ゴシック" w:hint="eastAsia"/>
        </w:rPr>
        <w:t>201</w:t>
      </w:r>
      <w:r w:rsidR="00986CB2">
        <w:rPr>
          <w:rFonts w:ascii="ＭＳ ゴシック" w:eastAsia="ＭＳ ゴシック" w:hAnsi="ＭＳ ゴシック" w:hint="eastAsia"/>
        </w:rPr>
        <w:t>5</w:t>
      </w:r>
      <w:r w:rsidR="00076AF6">
        <w:rPr>
          <w:rFonts w:ascii="ＭＳ ゴシック" w:eastAsia="ＭＳ ゴシック" w:hAnsi="ＭＳ ゴシック" w:hint="eastAsia"/>
        </w:rPr>
        <w:t>年度事業報告および会計報告」</w:t>
      </w:r>
      <w:r w:rsidR="00076AF6">
        <w:rPr>
          <w:rFonts w:hint="eastAsia"/>
        </w:rPr>
        <w:tab/>
      </w:r>
      <w:r w:rsidR="00A33582">
        <w:rPr>
          <w:rFonts w:hint="eastAsia"/>
        </w:rPr>
        <w:t xml:space="preserve">　　　　　　</w:t>
      </w:r>
      <w:r w:rsidR="002E260D">
        <w:rPr>
          <w:rFonts w:hint="eastAsia"/>
          <w:b/>
          <w:bCs/>
          <w:shd w:val="pct15" w:color="auto" w:fill="FFFFFF"/>
        </w:rPr>
        <w:t>17</w:t>
      </w:r>
      <w:r w:rsidR="0008477F">
        <w:rPr>
          <w:rFonts w:hint="eastAsia"/>
          <w:b/>
          <w:bCs/>
          <w:shd w:val="pct15" w:color="auto" w:fill="FFFFFF"/>
        </w:rPr>
        <w:t>:</w:t>
      </w:r>
      <w:r w:rsidR="002B107E">
        <w:rPr>
          <w:rFonts w:hint="eastAsia"/>
          <w:b/>
          <w:bCs/>
          <w:shd w:val="pct15" w:color="auto" w:fill="FFFFFF"/>
        </w:rPr>
        <w:t>25</w:t>
      </w:r>
      <w:r w:rsidR="002E260D">
        <w:rPr>
          <w:rFonts w:hint="eastAsia"/>
          <w:b/>
          <w:bCs/>
          <w:shd w:val="pct15" w:color="auto" w:fill="FFFFFF"/>
        </w:rPr>
        <w:t>-17</w:t>
      </w:r>
      <w:r w:rsidR="0008477F">
        <w:rPr>
          <w:rFonts w:hint="eastAsia"/>
          <w:b/>
          <w:bCs/>
          <w:shd w:val="pct15" w:color="auto" w:fill="FFFFFF"/>
        </w:rPr>
        <w:t>:</w:t>
      </w:r>
      <w:r w:rsidR="002B107E">
        <w:rPr>
          <w:rFonts w:hint="eastAsia"/>
          <w:b/>
          <w:bCs/>
          <w:shd w:val="pct15" w:color="auto" w:fill="FFFFFF"/>
        </w:rPr>
        <w:t>3</w:t>
      </w:r>
      <w:r w:rsidR="002E260D">
        <w:rPr>
          <w:rFonts w:hint="eastAsia"/>
          <w:b/>
          <w:bCs/>
          <w:shd w:val="pct15" w:color="auto" w:fill="FFFFFF"/>
        </w:rPr>
        <w:t>5</w:t>
      </w:r>
    </w:p>
    <w:p w14:paraId="55689EED" w14:textId="2E8C3E0E" w:rsidR="00C92E5C" w:rsidRDefault="00C92E5C" w:rsidP="005D7501">
      <w:pPr>
        <w:pStyle w:val="a3"/>
        <w:tabs>
          <w:tab w:val="left" w:pos="2694"/>
        </w:tabs>
        <w:spacing w:beforeLines="50" w:before="167"/>
      </w:pPr>
      <w:bookmarkStart w:id="0" w:name="OLE_LINK3"/>
      <w:r>
        <w:rPr>
          <w:rFonts w:hint="eastAsia"/>
        </w:rPr>
        <w:t>［１］</w:t>
      </w:r>
      <w:r>
        <w:rPr>
          <w:rFonts w:hint="eastAsia"/>
        </w:rPr>
        <w:t>1</w:t>
      </w:r>
      <w:r w:rsidR="00986CB2">
        <w:rPr>
          <w:rFonts w:hint="eastAsia"/>
        </w:rPr>
        <w:t>5</w:t>
      </w:r>
      <w:r>
        <w:rPr>
          <w:rFonts w:hint="eastAsia"/>
        </w:rPr>
        <w:t>年度事業報告</w:t>
      </w:r>
    </w:p>
    <w:p w14:paraId="29A5C6EF" w14:textId="77777777" w:rsidR="00381801" w:rsidRDefault="00381801" w:rsidP="003C5773">
      <w:pPr>
        <w:pStyle w:val="ac"/>
        <w:numPr>
          <w:ilvl w:val="0"/>
          <w:numId w:val="13"/>
        </w:numPr>
        <w:ind w:leftChars="0" w:left="709" w:hanging="338"/>
      </w:pPr>
      <w:r>
        <w:rPr>
          <w:rFonts w:hint="eastAsia"/>
        </w:rPr>
        <w:t>第</w:t>
      </w:r>
      <w:r w:rsidR="00B87E56">
        <w:rPr>
          <w:rFonts w:hint="eastAsia"/>
        </w:rPr>
        <w:t>24</w:t>
      </w:r>
      <w:r>
        <w:rPr>
          <w:rFonts w:hint="eastAsia"/>
        </w:rPr>
        <w:t>回理事会（</w:t>
      </w:r>
      <w:r>
        <w:rPr>
          <w:rFonts w:hint="eastAsia"/>
        </w:rPr>
        <w:t>201</w:t>
      </w:r>
      <w:r w:rsidR="00597909">
        <w:rPr>
          <w:rFonts w:hint="eastAsia"/>
        </w:rPr>
        <w:t>5</w:t>
      </w:r>
      <w:r>
        <w:rPr>
          <w:rFonts w:hint="eastAsia"/>
        </w:rPr>
        <w:t>年</w:t>
      </w:r>
      <w:r>
        <w:rPr>
          <w:rFonts w:hint="eastAsia"/>
        </w:rPr>
        <w:t>9</w:t>
      </w:r>
      <w:r>
        <w:rPr>
          <w:rFonts w:hint="eastAsia"/>
        </w:rPr>
        <w:t>月</w:t>
      </w:r>
      <w:r>
        <w:rPr>
          <w:rFonts w:hint="eastAsia"/>
        </w:rPr>
        <w:t>13</w:t>
      </w:r>
      <w:r>
        <w:rPr>
          <w:rFonts w:hint="eastAsia"/>
        </w:rPr>
        <w:t>日</w:t>
      </w:r>
      <w:r w:rsidR="00597909">
        <w:rPr>
          <w:rFonts w:hint="eastAsia"/>
        </w:rPr>
        <w:t>首都大学秋葉原キャンパス</w:t>
      </w:r>
      <w:r>
        <w:rPr>
          <w:rFonts w:hint="eastAsia"/>
        </w:rPr>
        <w:t>）</w:t>
      </w:r>
    </w:p>
    <w:p w14:paraId="57CD9AAF" w14:textId="77777777" w:rsidR="00381801" w:rsidRDefault="00381801" w:rsidP="003C5773">
      <w:pPr>
        <w:pStyle w:val="ac"/>
        <w:numPr>
          <w:ilvl w:val="0"/>
          <w:numId w:val="13"/>
        </w:numPr>
        <w:ind w:leftChars="0" w:left="709" w:hanging="338"/>
      </w:pPr>
      <w:r>
        <w:rPr>
          <w:rFonts w:hint="eastAsia"/>
        </w:rPr>
        <w:t>第</w:t>
      </w:r>
      <w:r>
        <w:rPr>
          <w:rFonts w:hint="eastAsia"/>
        </w:rPr>
        <w:t>1</w:t>
      </w:r>
      <w:r w:rsidR="00597909">
        <w:rPr>
          <w:rFonts w:hint="eastAsia"/>
        </w:rPr>
        <w:t>2</w:t>
      </w:r>
      <w:r>
        <w:rPr>
          <w:rFonts w:hint="eastAsia"/>
        </w:rPr>
        <w:t>回大会（第</w:t>
      </w:r>
      <w:r w:rsidR="00B87E56">
        <w:rPr>
          <w:rFonts w:hint="eastAsia"/>
        </w:rPr>
        <w:t>13</w:t>
      </w:r>
      <w:r>
        <w:rPr>
          <w:rFonts w:hint="eastAsia"/>
        </w:rPr>
        <w:t>回総会を含む）の開催</w:t>
      </w:r>
      <w:r>
        <w:rPr>
          <w:rFonts w:hint="eastAsia"/>
        </w:rPr>
        <w:t xml:space="preserve"> </w:t>
      </w:r>
      <w:r>
        <w:rPr>
          <w:rFonts w:hint="eastAsia"/>
        </w:rPr>
        <w:t>（</w:t>
      </w:r>
      <w:r>
        <w:rPr>
          <w:rFonts w:hint="eastAsia"/>
        </w:rPr>
        <w:t>1</w:t>
      </w:r>
      <w:r w:rsidR="00597909">
        <w:rPr>
          <w:rFonts w:hint="eastAsia"/>
        </w:rPr>
        <w:t>5</w:t>
      </w:r>
      <w:r>
        <w:rPr>
          <w:rFonts w:hint="eastAsia"/>
        </w:rPr>
        <w:t>年</w:t>
      </w:r>
      <w:r w:rsidR="00597909">
        <w:rPr>
          <w:rFonts w:hint="eastAsia"/>
        </w:rPr>
        <w:t>11</w:t>
      </w:r>
      <w:r>
        <w:rPr>
          <w:rFonts w:hint="eastAsia"/>
        </w:rPr>
        <w:t>月</w:t>
      </w:r>
      <w:r w:rsidR="00597909">
        <w:rPr>
          <w:rFonts w:hint="eastAsia"/>
        </w:rPr>
        <w:t>7~8</w:t>
      </w:r>
      <w:r>
        <w:rPr>
          <w:rFonts w:hint="eastAsia"/>
        </w:rPr>
        <w:t>日、</w:t>
      </w:r>
      <w:r w:rsidR="00597909">
        <w:rPr>
          <w:rFonts w:hint="eastAsia"/>
        </w:rPr>
        <w:t>関西学院大学上ケ原</w:t>
      </w:r>
      <w:r>
        <w:rPr>
          <w:rFonts w:hint="eastAsia"/>
        </w:rPr>
        <w:t>キャンパス）</w:t>
      </w:r>
    </w:p>
    <w:p w14:paraId="39A30918" w14:textId="77777777" w:rsidR="003450F3" w:rsidRDefault="002B6AF5" w:rsidP="003450F3">
      <w:pPr>
        <w:pStyle w:val="ac"/>
        <w:numPr>
          <w:ilvl w:val="0"/>
          <w:numId w:val="13"/>
        </w:numPr>
        <w:ind w:leftChars="0" w:left="709" w:hanging="338"/>
        <w:rPr>
          <w:rFonts w:hint="eastAsia"/>
        </w:rPr>
      </w:pPr>
      <w:r>
        <w:rPr>
          <w:rFonts w:hint="eastAsia"/>
        </w:rPr>
        <w:t>第</w:t>
      </w:r>
      <w:r>
        <w:rPr>
          <w:rFonts w:hint="eastAsia"/>
        </w:rPr>
        <w:t>2</w:t>
      </w:r>
      <w:r w:rsidR="00B87E56">
        <w:rPr>
          <w:rFonts w:hint="eastAsia"/>
        </w:rPr>
        <w:t>5</w:t>
      </w:r>
      <w:r>
        <w:rPr>
          <w:rFonts w:hint="eastAsia"/>
        </w:rPr>
        <w:t>回理事会（</w:t>
      </w:r>
      <w:r>
        <w:rPr>
          <w:rFonts w:hint="eastAsia"/>
        </w:rPr>
        <w:t>2016</w:t>
      </w:r>
      <w:r>
        <w:rPr>
          <w:rFonts w:hint="eastAsia"/>
        </w:rPr>
        <w:t>年</w:t>
      </w:r>
      <w:r>
        <w:rPr>
          <w:rFonts w:hint="eastAsia"/>
        </w:rPr>
        <w:t>3</w:t>
      </w:r>
      <w:r>
        <w:rPr>
          <w:rFonts w:hint="eastAsia"/>
        </w:rPr>
        <w:t>月</w:t>
      </w:r>
      <w:r>
        <w:rPr>
          <w:rFonts w:hint="eastAsia"/>
        </w:rPr>
        <w:t>26</w:t>
      </w:r>
      <w:r>
        <w:rPr>
          <w:rFonts w:hint="eastAsia"/>
        </w:rPr>
        <w:t>日</w:t>
      </w:r>
      <w:r w:rsidR="00B87E56">
        <w:rPr>
          <w:rFonts w:hint="eastAsia"/>
        </w:rPr>
        <w:t>東京家政大学）</w:t>
      </w:r>
    </w:p>
    <w:p w14:paraId="5F91F57A" w14:textId="3EA0B28A" w:rsidR="005B0D6E" w:rsidRPr="00C14837" w:rsidRDefault="005B0D6E" w:rsidP="003450F3">
      <w:pPr>
        <w:pStyle w:val="ac"/>
        <w:numPr>
          <w:ilvl w:val="0"/>
          <w:numId w:val="13"/>
        </w:numPr>
        <w:ind w:leftChars="0" w:left="709" w:hanging="338"/>
      </w:pPr>
      <w:r w:rsidRPr="005B0D6E">
        <w:rPr>
          <w:rFonts w:hint="eastAsia"/>
        </w:rPr>
        <w:t>障害学研究第</w:t>
      </w:r>
      <w:r w:rsidRPr="005B0D6E">
        <w:rPr>
          <w:rFonts w:hint="eastAsia"/>
        </w:rPr>
        <w:t>11</w:t>
      </w:r>
      <w:r w:rsidRPr="005B0D6E">
        <w:rPr>
          <w:rFonts w:hint="eastAsia"/>
        </w:rPr>
        <w:t>号発刊（</w:t>
      </w:r>
      <w:r w:rsidR="003450F3" w:rsidRPr="003450F3">
        <w:rPr>
          <w:rFonts w:hint="eastAsia"/>
        </w:rPr>
        <w:t>2016</w:t>
      </w:r>
      <w:r w:rsidR="003450F3" w:rsidRPr="003450F3">
        <w:rPr>
          <w:rFonts w:hint="eastAsia"/>
        </w:rPr>
        <w:t>年</w:t>
      </w:r>
      <w:r w:rsidR="003450F3" w:rsidRPr="003450F3">
        <w:rPr>
          <w:rFonts w:hint="eastAsia"/>
        </w:rPr>
        <w:t>8</w:t>
      </w:r>
      <w:r w:rsidR="003450F3" w:rsidRPr="003450F3">
        <w:rPr>
          <w:rFonts w:hint="eastAsia"/>
        </w:rPr>
        <w:t>月</w:t>
      </w:r>
      <w:r w:rsidRPr="005B0D6E">
        <w:rPr>
          <w:rFonts w:hint="eastAsia"/>
        </w:rPr>
        <w:t>）</w:t>
      </w:r>
    </w:p>
    <w:p w14:paraId="51A07C65" w14:textId="7C2B5345" w:rsidR="00C92E5C" w:rsidRDefault="00C92E5C" w:rsidP="00F80A78">
      <w:pPr>
        <w:pStyle w:val="a3"/>
        <w:spacing w:beforeLines="50" w:before="167"/>
      </w:pPr>
      <w:r>
        <w:rPr>
          <w:rFonts w:hint="eastAsia"/>
        </w:rPr>
        <w:t>［２］</w:t>
      </w:r>
      <w:r>
        <w:rPr>
          <w:rFonts w:hint="eastAsia"/>
        </w:rPr>
        <w:t>1</w:t>
      </w:r>
      <w:r w:rsidR="00986CB2">
        <w:rPr>
          <w:rFonts w:hint="eastAsia"/>
        </w:rPr>
        <w:t>5</w:t>
      </w:r>
      <w:r>
        <w:rPr>
          <w:rFonts w:hint="eastAsia"/>
        </w:rPr>
        <w:t>年度会計報告</w:t>
      </w:r>
    </w:p>
    <w:bookmarkEnd w:id="0"/>
    <w:p w14:paraId="14D10E74" w14:textId="4D2F9370" w:rsidR="00C92E5C" w:rsidRDefault="00C92E5C" w:rsidP="00F80A78">
      <w:pPr>
        <w:ind w:leftChars="100" w:left="210"/>
      </w:pPr>
      <w:r>
        <w:rPr>
          <w:rFonts w:hint="eastAsia"/>
          <w:u w:val="single"/>
        </w:rPr>
        <w:t>１．</w:t>
      </w:r>
      <w:r>
        <w:rPr>
          <w:rFonts w:hint="eastAsia"/>
          <w:u w:val="single"/>
        </w:rPr>
        <w:t>1</w:t>
      </w:r>
      <w:r w:rsidR="00986CB2">
        <w:rPr>
          <w:rFonts w:hint="eastAsia"/>
          <w:u w:val="single"/>
        </w:rPr>
        <w:t>5</w:t>
      </w:r>
      <w:r w:rsidR="00F80A78">
        <w:rPr>
          <w:rFonts w:hint="eastAsia"/>
          <w:u w:val="single"/>
        </w:rPr>
        <w:t>年度「</w:t>
      </w:r>
      <w:r>
        <w:rPr>
          <w:rFonts w:hint="eastAsia"/>
          <w:u w:val="single"/>
        </w:rPr>
        <w:t>学会」会計報告</w:t>
      </w:r>
    </w:p>
    <w:p w14:paraId="5F80640B" w14:textId="77777777" w:rsidR="0068756F" w:rsidRDefault="0068756F" w:rsidP="0068756F">
      <w:r>
        <w:rPr>
          <w:rFonts w:hint="eastAsia"/>
        </w:rPr>
        <w:t>【収入】</w:t>
      </w:r>
    </w:p>
    <w:p w14:paraId="5B8AE97D" w14:textId="27C86A06" w:rsidR="0068756F" w:rsidRDefault="0068756F" w:rsidP="005D7501">
      <w:pPr>
        <w:tabs>
          <w:tab w:val="left" w:pos="993"/>
          <w:tab w:val="left" w:pos="2478"/>
          <w:tab w:val="left" w:pos="2552"/>
          <w:tab w:val="left" w:pos="2694"/>
          <w:tab w:val="left" w:pos="2835"/>
          <w:tab w:val="left" w:pos="3119"/>
        </w:tabs>
      </w:pPr>
      <w:r>
        <w:rPr>
          <w:rFonts w:hint="eastAsia"/>
        </w:rPr>
        <w:t>◆</w:t>
      </w:r>
      <w:r w:rsidR="008847FD">
        <w:rPr>
          <w:rFonts w:hint="eastAsia"/>
        </w:rPr>
        <w:t>会費収入</w:t>
      </w:r>
      <w:r w:rsidR="005D7501">
        <w:rPr>
          <w:rFonts w:hint="eastAsia"/>
        </w:rPr>
        <w:tab/>
      </w:r>
      <w:r w:rsidR="008847FD">
        <w:rPr>
          <w:rFonts w:hint="eastAsia"/>
        </w:rPr>
        <w:t>2,352,000</w:t>
      </w:r>
      <w:r>
        <w:rPr>
          <w:rFonts w:hint="eastAsia"/>
        </w:rPr>
        <w:t xml:space="preserve">円　→　</w:t>
      </w:r>
      <w:r w:rsidR="008847FD">
        <w:rPr>
          <w:rFonts w:hint="eastAsia"/>
        </w:rPr>
        <w:t>2,514,000</w:t>
      </w:r>
      <w:r>
        <w:rPr>
          <w:rFonts w:hint="eastAsia"/>
        </w:rPr>
        <w:t>円</w:t>
      </w:r>
    </w:p>
    <w:p w14:paraId="6C61684C" w14:textId="1B93C8A8" w:rsidR="0068756F" w:rsidRDefault="0068756F" w:rsidP="0068756F">
      <w:pPr>
        <w:tabs>
          <w:tab w:val="left" w:pos="3178"/>
          <w:tab w:val="left" w:pos="4844"/>
        </w:tabs>
      </w:pPr>
      <w:r>
        <w:rPr>
          <w:rFonts w:hint="eastAsia"/>
        </w:rPr>
        <w:t>◆利息</w:t>
      </w:r>
      <w:r>
        <w:rPr>
          <w:rFonts w:hint="eastAsia"/>
        </w:rPr>
        <w:tab/>
      </w:r>
      <w:r w:rsidR="008847FD">
        <w:rPr>
          <w:rFonts w:hint="eastAsia"/>
        </w:rPr>
        <w:t>40</w:t>
      </w:r>
      <w:r>
        <w:rPr>
          <w:rFonts w:hint="eastAsia"/>
        </w:rPr>
        <w:t>円　→</w:t>
      </w:r>
      <w:r>
        <w:rPr>
          <w:rFonts w:hint="eastAsia"/>
        </w:rPr>
        <w:tab/>
      </w:r>
      <w:r w:rsidR="008847FD">
        <w:rPr>
          <w:rFonts w:hint="eastAsia"/>
        </w:rPr>
        <w:t>40</w:t>
      </w:r>
      <w:r>
        <w:rPr>
          <w:rFonts w:hint="eastAsia"/>
        </w:rPr>
        <w:t>円</w:t>
      </w:r>
    </w:p>
    <w:p w14:paraId="6FEB1987" w14:textId="67A138B9" w:rsidR="0068756F" w:rsidRDefault="0068756F" w:rsidP="0068756F">
      <w:pPr>
        <w:tabs>
          <w:tab w:val="left" w:pos="4395"/>
        </w:tabs>
      </w:pPr>
      <w:r>
        <w:rPr>
          <w:rFonts w:hint="eastAsia"/>
        </w:rPr>
        <w:t>◆</w:t>
      </w:r>
      <w:r w:rsidR="008847FD">
        <w:rPr>
          <w:rFonts w:hint="eastAsia"/>
        </w:rPr>
        <w:t>雑収入（関学大会より返金</w:t>
      </w:r>
      <w:r>
        <w:tab/>
      </w:r>
      <w:r w:rsidR="008847FD">
        <w:rPr>
          <w:rFonts w:hint="eastAsia"/>
        </w:rPr>
        <w:t>482,000</w:t>
      </w:r>
      <w:r w:rsidR="008847FD">
        <w:rPr>
          <w:rFonts w:hint="eastAsia"/>
        </w:rPr>
        <w:t>円</w:t>
      </w:r>
    </w:p>
    <w:p w14:paraId="293F3BDE" w14:textId="77777777" w:rsidR="0068756F" w:rsidRPr="00CE4CEE" w:rsidRDefault="0068756F" w:rsidP="0068756F">
      <w:pPr>
        <w:rPr>
          <w:color w:val="000000"/>
          <w:u w:val="double"/>
        </w:rPr>
      </w:pPr>
      <w:r w:rsidRPr="00CE4CEE">
        <w:rPr>
          <w:color w:val="000000"/>
          <w:u w:val="double"/>
          <w:lang w:eastAsia="zh-CN"/>
        </w:rPr>
        <w:t xml:space="preserve">　　　　　　　　　　　　　　　　　　　　　　　　　　　　　　　　　　　　</w:t>
      </w:r>
    </w:p>
    <w:p w14:paraId="4E1B66B5" w14:textId="1ABD3838" w:rsidR="0068756F" w:rsidRDefault="0068756F" w:rsidP="008847FD">
      <w:pPr>
        <w:tabs>
          <w:tab w:val="left" w:pos="2552"/>
        </w:tabs>
        <w:jc w:val="left"/>
      </w:pPr>
      <w:r w:rsidRPr="00900227">
        <w:rPr>
          <w:rFonts w:hint="eastAsia"/>
        </w:rPr>
        <w:t xml:space="preserve">収入合計　</w:t>
      </w:r>
      <w:r w:rsidRPr="00900227">
        <w:rPr>
          <w:rFonts w:hint="eastAsia"/>
        </w:rPr>
        <w:tab/>
      </w:r>
      <w:r w:rsidR="008847FD">
        <w:rPr>
          <w:rFonts w:hint="eastAsia"/>
        </w:rPr>
        <w:t xml:space="preserve">　　　　　　　　</w:t>
      </w:r>
      <w:r w:rsidR="008847FD">
        <w:rPr>
          <w:rFonts w:hint="eastAsia"/>
        </w:rPr>
        <w:t>2,996,040</w:t>
      </w:r>
      <w:r w:rsidR="008847FD">
        <w:rPr>
          <w:rFonts w:hint="eastAsia"/>
        </w:rPr>
        <w:t>円</w:t>
      </w:r>
    </w:p>
    <w:p w14:paraId="0C4017EE" w14:textId="77777777" w:rsidR="0068756F" w:rsidRDefault="0068756F" w:rsidP="0068756F">
      <w:r>
        <w:rPr>
          <w:rFonts w:hint="eastAsia"/>
        </w:rPr>
        <w:t>【支出】</w:t>
      </w:r>
    </w:p>
    <w:p w14:paraId="11E2C7B3" w14:textId="3CC8A970" w:rsidR="0068756F" w:rsidRDefault="0068756F" w:rsidP="005D7501">
      <w:pPr>
        <w:numPr>
          <w:ilvl w:val="0"/>
          <w:numId w:val="14"/>
        </w:numPr>
        <w:tabs>
          <w:tab w:val="left" w:pos="426"/>
          <w:tab w:val="left" w:pos="2002"/>
        </w:tabs>
      </w:pPr>
      <w:r>
        <w:rPr>
          <w:rFonts w:hint="eastAsia"/>
        </w:rPr>
        <w:t>事務局費用</w:t>
      </w:r>
      <w:r w:rsidR="005D7501">
        <w:rPr>
          <w:rFonts w:hint="eastAsia"/>
        </w:rPr>
        <w:tab/>
      </w:r>
      <w:r w:rsidR="005D7501">
        <w:rPr>
          <w:rFonts w:hint="eastAsia"/>
        </w:rPr>
        <w:tab/>
      </w:r>
      <w:r w:rsidR="008847FD">
        <w:rPr>
          <w:rFonts w:hint="eastAsia"/>
        </w:rPr>
        <w:t>600,000</w:t>
      </w:r>
      <w:r>
        <w:rPr>
          <w:rFonts w:hint="eastAsia"/>
        </w:rPr>
        <w:t xml:space="preserve">円　→　</w:t>
      </w:r>
      <w:r w:rsidR="008847FD">
        <w:rPr>
          <w:rFonts w:hint="eastAsia"/>
        </w:rPr>
        <w:t>521,731</w:t>
      </w:r>
      <w:r>
        <w:rPr>
          <w:rFonts w:hint="eastAsia"/>
        </w:rPr>
        <w:t>円</w:t>
      </w:r>
    </w:p>
    <w:p w14:paraId="4413E762" w14:textId="5A4CD831" w:rsidR="0068756F" w:rsidRDefault="0068756F" w:rsidP="005D7501">
      <w:pPr>
        <w:numPr>
          <w:ilvl w:val="0"/>
          <w:numId w:val="14"/>
        </w:numPr>
        <w:tabs>
          <w:tab w:val="left" w:pos="426"/>
          <w:tab w:val="left" w:pos="2002"/>
        </w:tabs>
      </w:pPr>
      <w:r>
        <w:rPr>
          <w:rFonts w:hint="eastAsia"/>
        </w:rPr>
        <w:t>理事会費用</w:t>
      </w:r>
      <w:r>
        <w:tab/>
      </w:r>
      <w:r>
        <w:tab/>
        <w:t>5</w:t>
      </w:r>
      <w:r w:rsidR="008847FD">
        <w:rPr>
          <w:rFonts w:hint="eastAsia"/>
        </w:rPr>
        <w:t>0</w:t>
      </w:r>
      <w:r>
        <w:t>0,000</w:t>
      </w:r>
      <w:r>
        <w:rPr>
          <w:rFonts w:hint="eastAsia"/>
        </w:rPr>
        <w:t xml:space="preserve">円　→　</w:t>
      </w:r>
      <w:r w:rsidR="008847FD">
        <w:rPr>
          <w:rFonts w:hint="eastAsia"/>
        </w:rPr>
        <w:t>497,680</w:t>
      </w:r>
      <w:r>
        <w:rPr>
          <w:rFonts w:hint="eastAsia"/>
        </w:rPr>
        <w:t>円</w:t>
      </w:r>
    </w:p>
    <w:p w14:paraId="07A0103D" w14:textId="4D0F5C92" w:rsidR="0068756F" w:rsidRDefault="0068756F" w:rsidP="005D7501">
      <w:pPr>
        <w:numPr>
          <w:ilvl w:val="0"/>
          <w:numId w:val="14"/>
        </w:numPr>
        <w:tabs>
          <w:tab w:val="left" w:pos="2002"/>
        </w:tabs>
      </w:pPr>
      <w:r>
        <w:rPr>
          <w:rFonts w:hint="eastAsia"/>
        </w:rPr>
        <w:t>大会情報保障費</w:t>
      </w:r>
      <w:r w:rsidR="005D7501">
        <w:rPr>
          <w:rFonts w:hint="eastAsia"/>
        </w:rPr>
        <w:tab/>
      </w:r>
      <w:r w:rsidR="005D7501">
        <w:rPr>
          <w:rFonts w:hint="eastAsia"/>
        </w:rPr>
        <w:tab/>
      </w:r>
      <w:r w:rsidR="008847FD">
        <w:rPr>
          <w:rFonts w:hint="eastAsia"/>
        </w:rPr>
        <w:t>9</w:t>
      </w:r>
      <w:r>
        <w:rPr>
          <w:rFonts w:hint="eastAsia"/>
        </w:rPr>
        <w:t>00,000</w:t>
      </w:r>
      <w:r>
        <w:rPr>
          <w:rFonts w:hint="eastAsia"/>
        </w:rPr>
        <w:t xml:space="preserve">円　→　</w:t>
      </w:r>
      <w:r w:rsidR="008847FD">
        <w:rPr>
          <w:rFonts w:hint="eastAsia"/>
        </w:rPr>
        <w:t>814,649</w:t>
      </w:r>
      <w:r>
        <w:rPr>
          <w:rFonts w:hint="eastAsia"/>
        </w:rPr>
        <w:t>円</w:t>
      </w:r>
    </w:p>
    <w:p w14:paraId="20F23735" w14:textId="615F3E1B" w:rsidR="008847FD" w:rsidRDefault="008847FD" w:rsidP="005D7501">
      <w:pPr>
        <w:numPr>
          <w:ilvl w:val="0"/>
          <w:numId w:val="14"/>
        </w:numPr>
        <w:tabs>
          <w:tab w:val="left" w:pos="426"/>
          <w:tab w:val="left" w:pos="2002"/>
        </w:tabs>
      </w:pPr>
      <w:r>
        <w:rPr>
          <w:rFonts w:hint="eastAsia"/>
        </w:rPr>
        <w:t>大会開催予備費</w:t>
      </w:r>
      <w:r>
        <w:rPr>
          <w:rFonts w:hint="eastAsia"/>
        </w:rPr>
        <w:tab/>
      </w:r>
      <w:r w:rsidR="005D7501">
        <w:rPr>
          <w:rFonts w:hint="eastAsia"/>
        </w:rPr>
        <w:tab/>
      </w:r>
      <w:r>
        <w:rPr>
          <w:rFonts w:hint="eastAsia"/>
        </w:rPr>
        <w:t>500,000</w:t>
      </w:r>
      <w:r>
        <w:rPr>
          <w:rFonts w:hint="eastAsia"/>
        </w:rPr>
        <w:t xml:space="preserve">円　→　</w:t>
      </w:r>
      <w:r>
        <w:rPr>
          <w:rFonts w:hint="eastAsia"/>
        </w:rPr>
        <w:t>564,861</w:t>
      </w:r>
      <w:r>
        <w:rPr>
          <w:rFonts w:hint="eastAsia"/>
        </w:rPr>
        <w:t>円</w:t>
      </w:r>
    </w:p>
    <w:p w14:paraId="229B9654" w14:textId="644727E1" w:rsidR="0068756F" w:rsidRDefault="0068756F" w:rsidP="005D7501">
      <w:pPr>
        <w:numPr>
          <w:ilvl w:val="0"/>
          <w:numId w:val="14"/>
        </w:numPr>
        <w:tabs>
          <w:tab w:val="left" w:pos="426"/>
          <w:tab w:val="left" w:pos="1701"/>
          <w:tab w:val="left" w:pos="3969"/>
        </w:tabs>
      </w:pPr>
      <w:r>
        <w:rPr>
          <w:rFonts w:hint="eastAsia"/>
        </w:rPr>
        <w:t>編集委員会費</w:t>
      </w:r>
      <w:r>
        <w:tab/>
      </w:r>
      <w:r w:rsidR="005D7501">
        <w:rPr>
          <w:rFonts w:hint="eastAsia"/>
        </w:rPr>
        <w:tab/>
      </w:r>
      <w:r>
        <w:t>100,000</w:t>
      </w:r>
      <w:r w:rsidR="008847FD">
        <w:rPr>
          <w:rFonts w:hint="eastAsia"/>
        </w:rPr>
        <w:t>円　→</w:t>
      </w:r>
      <w:r w:rsidR="005D7501">
        <w:rPr>
          <w:rFonts w:hint="eastAsia"/>
        </w:rPr>
        <w:t xml:space="preserve">　</w:t>
      </w:r>
      <w:r>
        <w:t>0</w:t>
      </w:r>
      <w:r>
        <w:rPr>
          <w:rFonts w:hint="eastAsia"/>
        </w:rPr>
        <w:t>円</w:t>
      </w:r>
    </w:p>
    <w:p w14:paraId="45E2E7C3" w14:textId="6071F07C" w:rsidR="0068756F" w:rsidRDefault="0068756F" w:rsidP="005D7501">
      <w:pPr>
        <w:numPr>
          <w:ilvl w:val="0"/>
          <w:numId w:val="14"/>
        </w:numPr>
        <w:tabs>
          <w:tab w:val="left" w:pos="426"/>
        </w:tabs>
      </w:pPr>
      <w:r>
        <w:rPr>
          <w:rFonts w:hint="eastAsia"/>
        </w:rPr>
        <w:t>研究企画委員会費</w:t>
      </w:r>
      <w:r w:rsidR="005D7501">
        <w:rPr>
          <w:rFonts w:hint="eastAsia"/>
        </w:rPr>
        <w:tab/>
      </w:r>
      <w:r w:rsidR="008847FD">
        <w:rPr>
          <w:rFonts w:hint="eastAsia"/>
        </w:rPr>
        <w:t>200,000</w:t>
      </w:r>
      <w:r w:rsidR="008847FD">
        <w:rPr>
          <w:rFonts w:hint="eastAsia"/>
        </w:rPr>
        <w:t>円　→</w:t>
      </w:r>
      <w:r w:rsidR="005D7501">
        <w:rPr>
          <w:rFonts w:hint="eastAsia"/>
        </w:rPr>
        <w:t xml:space="preserve">　</w:t>
      </w:r>
      <w:r w:rsidR="008847FD">
        <w:rPr>
          <w:rFonts w:hint="eastAsia"/>
        </w:rPr>
        <w:t>0</w:t>
      </w:r>
      <w:r>
        <w:rPr>
          <w:rFonts w:hint="eastAsia"/>
        </w:rPr>
        <w:t>円</w:t>
      </w:r>
    </w:p>
    <w:p w14:paraId="2CE1F61D" w14:textId="033105D8" w:rsidR="0068756F" w:rsidRDefault="0068756F" w:rsidP="005D7501">
      <w:pPr>
        <w:numPr>
          <w:ilvl w:val="0"/>
          <w:numId w:val="14"/>
        </w:numPr>
        <w:tabs>
          <w:tab w:val="left" w:pos="426"/>
          <w:tab w:val="left" w:pos="5387"/>
          <w:tab w:val="left" w:pos="5529"/>
        </w:tabs>
      </w:pPr>
      <w:r>
        <w:rPr>
          <w:rFonts w:hint="eastAsia"/>
        </w:rPr>
        <w:t>学会誌</w:t>
      </w:r>
      <w:r w:rsidR="008847FD">
        <w:rPr>
          <w:rFonts w:hint="eastAsia"/>
        </w:rPr>
        <w:t>（第</w:t>
      </w:r>
      <w:r w:rsidR="008847FD">
        <w:rPr>
          <w:rFonts w:hint="eastAsia"/>
        </w:rPr>
        <w:t>12</w:t>
      </w:r>
      <w:r w:rsidR="008847FD">
        <w:rPr>
          <w:rFonts w:hint="eastAsia"/>
        </w:rPr>
        <w:t>号）</w:t>
      </w:r>
      <w:r>
        <w:rPr>
          <w:rFonts w:hint="eastAsia"/>
        </w:rPr>
        <w:t>発行制作費</w:t>
      </w:r>
      <w:r w:rsidR="005D7501">
        <w:rPr>
          <w:rFonts w:hint="eastAsia"/>
        </w:rPr>
        <w:tab/>
      </w:r>
      <w:r w:rsidR="008847FD">
        <w:rPr>
          <w:rFonts w:hint="eastAsia"/>
        </w:rPr>
        <w:t>1,146,000</w:t>
      </w:r>
      <w:r>
        <w:rPr>
          <w:rFonts w:hint="eastAsia"/>
        </w:rPr>
        <w:t>円</w:t>
      </w:r>
    </w:p>
    <w:p w14:paraId="14986989" w14:textId="77777777" w:rsidR="0068756F" w:rsidRPr="00CE4CEE" w:rsidRDefault="0068756F" w:rsidP="0068756F">
      <w:pPr>
        <w:rPr>
          <w:color w:val="000000"/>
          <w:u w:val="double"/>
        </w:rPr>
      </w:pPr>
      <w:r w:rsidRPr="00CE4CEE">
        <w:rPr>
          <w:color w:val="000000"/>
          <w:u w:val="double"/>
          <w:lang w:eastAsia="zh-CN"/>
        </w:rPr>
        <w:t xml:space="preserve">　　　　　　　　　　　　　　　　　　　　　　　　　　　　　　　　　　　　</w:t>
      </w:r>
    </w:p>
    <w:p w14:paraId="36157B85" w14:textId="6D70262B" w:rsidR="0068756F" w:rsidRDefault="0068756F" w:rsidP="005D7501">
      <w:pPr>
        <w:tabs>
          <w:tab w:val="left" w:pos="5103"/>
        </w:tabs>
      </w:pPr>
      <w:r w:rsidRPr="00900227">
        <w:rPr>
          <w:rFonts w:hint="eastAsia"/>
        </w:rPr>
        <w:t>支出合計</w:t>
      </w:r>
      <w:r w:rsidR="005D7501">
        <w:rPr>
          <w:rFonts w:hint="eastAsia"/>
        </w:rPr>
        <w:tab/>
      </w:r>
      <w:r w:rsidRPr="00900227">
        <w:rPr>
          <w:rFonts w:hint="eastAsia"/>
        </w:rPr>
        <w:t xml:space="preserve">→　</w:t>
      </w:r>
      <w:r w:rsidR="008847FD">
        <w:rPr>
          <w:rFonts w:hint="eastAsia"/>
        </w:rPr>
        <w:t>3,545,921</w:t>
      </w:r>
      <w:r w:rsidRPr="00900227">
        <w:rPr>
          <w:rFonts w:hint="eastAsia"/>
        </w:rPr>
        <w:t>円</w:t>
      </w:r>
    </w:p>
    <w:p w14:paraId="15BAAF87" w14:textId="77777777" w:rsidR="008847FD" w:rsidRDefault="008847FD" w:rsidP="0068756F">
      <w:pPr>
        <w:tabs>
          <w:tab w:val="left" w:pos="2552"/>
        </w:tabs>
      </w:pPr>
    </w:p>
    <w:p w14:paraId="35EC8AF6" w14:textId="48C5BDC4" w:rsidR="008847FD" w:rsidRDefault="008847FD" w:rsidP="0068756F">
      <w:pPr>
        <w:tabs>
          <w:tab w:val="left" w:pos="2552"/>
        </w:tabs>
      </w:pPr>
      <w:r>
        <w:rPr>
          <w:rFonts w:hint="eastAsia"/>
        </w:rPr>
        <w:t xml:space="preserve">当期収支差額　　　</w:t>
      </w:r>
      <w:r>
        <w:rPr>
          <w:rFonts w:hint="eastAsia"/>
        </w:rPr>
        <w:t>2,996,040</w:t>
      </w:r>
      <w:r>
        <w:rPr>
          <w:rFonts w:hint="eastAsia"/>
        </w:rPr>
        <w:t xml:space="preserve">円　</w:t>
      </w:r>
      <w:r>
        <w:t>–</w:t>
      </w:r>
      <w:r>
        <w:rPr>
          <w:rFonts w:hint="eastAsia"/>
        </w:rPr>
        <w:t xml:space="preserve">　</w:t>
      </w:r>
      <w:r>
        <w:rPr>
          <w:rFonts w:hint="eastAsia"/>
        </w:rPr>
        <w:t>3,545,921</w:t>
      </w:r>
      <w:r>
        <w:rPr>
          <w:rFonts w:hint="eastAsia"/>
        </w:rPr>
        <w:t xml:space="preserve">円　</w:t>
      </w:r>
      <w:r>
        <w:rPr>
          <w:rFonts w:hint="eastAsia"/>
        </w:rPr>
        <w:t>=</w:t>
      </w:r>
      <w:r>
        <w:rPr>
          <w:rFonts w:hint="eastAsia"/>
        </w:rPr>
        <w:t xml:space="preserve">　▲</w:t>
      </w:r>
      <w:r>
        <w:rPr>
          <w:rFonts w:hint="eastAsia"/>
        </w:rPr>
        <w:t>549,881</w:t>
      </w:r>
      <w:r>
        <w:rPr>
          <w:rFonts w:hint="eastAsia"/>
        </w:rPr>
        <w:t>円</w:t>
      </w:r>
    </w:p>
    <w:p w14:paraId="037F2551" w14:textId="77777777" w:rsidR="008847FD" w:rsidRDefault="008847FD" w:rsidP="008847FD">
      <w:pPr>
        <w:tabs>
          <w:tab w:val="left" w:pos="2552"/>
        </w:tabs>
        <w:ind w:leftChars="1586" w:left="3331"/>
      </w:pPr>
      <w:r>
        <w:rPr>
          <w:rFonts w:hint="eastAsia"/>
        </w:rPr>
        <w:t xml:space="preserve">前期繰越収支差額　</w:t>
      </w:r>
      <w:r>
        <w:rPr>
          <w:rFonts w:hint="eastAsia"/>
        </w:rPr>
        <w:t>3,136,665</w:t>
      </w:r>
      <w:r>
        <w:rPr>
          <w:rFonts w:hint="eastAsia"/>
        </w:rPr>
        <w:t>円</w:t>
      </w:r>
    </w:p>
    <w:p w14:paraId="2E8F6FFB" w14:textId="77777777" w:rsidR="008847FD" w:rsidRDefault="008847FD" w:rsidP="008847FD">
      <w:pPr>
        <w:tabs>
          <w:tab w:val="left" w:pos="2552"/>
        </w:tabs>
        <w:ind w:leftChars="1586" w:left="3331"/>
      </w:pPr>
      <w:r>
        <w:rPr>
          <w:rFonts w:hint="eastAsia"/>
        </w:rPr>
        <w:t xml:space="preserve">次期繰越収支差額　</w:t>
      </w:r>
      <w:r>
        <w:rPr>
          <w:rFonts w:hint="eastAsia"/>
        </w:rPr>
        <w:t>2,586,784</w:t>
      </w:r>
      <w:r>
        <w:rPr>
          <w:rFonts w:hint="eastAsia"/>
        </w:rPr>
        <w:t>円</w:t>
      </w:r>
    </w:p>
    <w:p w14:paraId="5A0D73E1" w14:textId="7D8924E6" w:rsidR="00C92E5C" w:rsidRPr="007A4D5F" w:rsidRDefault="00C92E5C" w:rsidP="008847FD">
      <w:pPr>
        <w:tabs>
          <w:tab w:val="left" w:pos="2552"/>
        </w:tabs>
      </w:pPr>
      <w:r>
        <w:rPr>
          <w:rFonts w:hint="eastAsia"/>
        </w:rPr>
        <w:t>以上の</w:t>
      </w:r>
      <w:r>
        <w:rPr>
          <w:rFonts w:hint="eastAsia"/>
        </w:rPr>
        <w:t>1</w:t>
      </w:r>
      <w:r w:rsidR="0095373A">
        <w:rPr>
          <w:rFonts w:hint="eastAsia"/>
        </w:rPr>
        <w:t>5</w:t>
      </w:r>
      <w:r>
        <w:rPr>
          <w:rFonts w:hint="eastAsia"/>
        </w:rPr>
        <w:t>年度会計報告については、</w:t>
      </w:r>
      <w:r>
        <w:rPr>
          <w:rFonts w:hint="eastAsia"/>
        </w:rPr>
        <w:t>201</w:t>
      </w:r>
      <w:r w:rsidR="0095373A">
        <w:rPr>
          <w:rFonts w:hint="eastAsia"/>
        </w:rPr>
        <w:t>6</w:t>
      </w:r>
      <w:r>
        <w:rPr>
          <w:rFonts w:hint="eastAsia"/>
        </w:rPr>
        <w:t>年</w:t>
      </w:r>
      <w:r w:rsidR="00BE3292">
        <w:rPr>
          <w:rFonts w:hint="eastAsia"/>
        </w:rPr>
        <w:t>10</w:t>
      </w:r>
      <w:r>
        <w:rPr>
          <w:rFonts w:hint="eastAsia"/>
        </w:rPr>
        <w:t>月</w:t>
      </w:r>
      <w:r w:rsidR="0095373A">
        <w:rPr>
          <w:rFonts w:hint="eastAsia"/>
        </w:rPr>
        <w:t>25</w:t>
      </w:r>
      <w:r>
        <w:rPr>
          <w:rFonts w:hint="eastAsia"/>
        </w:rPr>
        <w:t>日付で会計監査の</w:t>
      </w:r>
      <w:r w:rsidR="0095373A">
        <w:rPr>
          <w:rFonts w:hint="eastAsia"/>
        </w:rPr>
        <w:t>三島亜</w:t>
      </w:r>
      <w:r w:rsidR="0076378D">
        <w:rPr>
          <w:rFonts w:hint="eastAsia"/>
        </w:rPr>
        <w:t>紀</w:t>
      </w:r>
      <w:r w:rsidR="0095373A">
        <w:rPr>
          <w:rFonts w:hint="eastAsia"/>
        </w:rPr>
        <w:t>子</w:t>
      </w:r>
      <w:r>
        <w:rPr>
          <w:rFonts w:hint="eastAsia"/>
        </w:rPr>
        <w:t>会員より</w:t>
      </w:r>
      <w:r>
        <w:rPr>
          <w:rFonts w:hint="eastAsia"/>
        </w:rPr>
        <w:lastRenderedPageBreak/>
        <w:t>承認を受けました。</w:t>
      </w:r>
    </w:p>
    <w:p w14:paraId="512360AB" w14:textId="712EFCFD" w:rsidR="00763296" w:rsidRDefault="00C92E5C" w:rsidP="00763296">
      <w:pPr>
        <w:rPr>
          <w:rFonts w:ascii="ＭＳ ゴシック" w:eastAsia="ＭＳ ゴシック" w:hAnsi="ＭＳ ゴシック"/>
          <w:u w:val="single"/>
          <w:lang w:eastAsia="zh-CN"/>
        </w:rPr>
      </w:pPr>
      <w:r>
        <w:rPr>
          <w:rFonts w:hint="eastAsia"/>
          <w:u w:val="single"/>
        </w:rPr>
        <w:t>２．</w:t>
      </w:r>
      <w:r w:rsidR="00763296" w:rsidRPr="00763296">
        <w:rPr>
          <w:rFonts w:ascii="ＭＳ ゴシック" w:eastAsia="ＭＳ ゴシック" w:hAnsi="ＭＳ ゴシック" w:hint="eastAsia"/>
          <w:u w:val="single"/>
          <w:lang w:eastAsia="zh-CN"/>
        </w:rPr>
        <w:t>障害学会第</w:t>
      </w:r>
      <w:r w:rsidR="00DA2870">
        <w:rPr>
          <w:rFonts w:ascii="ＭＳ ゴシック" w:eastAsia="ＭＳ ゴシック" w:hAnsi="ＭＳ ゴシック" w:hint="eastAsia"/>
          <w:u w:val="single"/>
          <w:lang w:eastAsia="zh-CN"/>
        </w:rPr>
        <w:t>1</w:t>
      </w:r>
      <w:r w:rsidR="00986CB2">
        <w:rPr>
          <w:rFonts w:ascii="ＭＳ ゴシック" w:eastAsia="ＭＳ ゴシック" w:hAnsi="ＭＳ ゴシック" w:hint="eastAsia"/>
          <w:u w:val="single"/>
        </w:rPr>
        <w:t>2</w:t>
      </w:r>
      <w:r w:rsidR="00763296" w:rsidRPr="00763296">
        <w:rPr>
          <w:rFonts w:ascii="ＭＳ ゴシック" w:eastAsia="ＭＳ ゴシック" w:hAnsi="ＭＳ ゴシック" w:hint="eastAsia"/>
          <w:u w:val="single"/>
          <w:lang w:eastAsia="zh-CN"/>
        </w:rPr>
        <w:t>回大会</w:t>
      </w:r>
      <w:r w:rsidR="00DA2870">
        <w:rPr>
          <w:rFonts w:ascii="ＭＳ ゴシック" w:eastAsia="ＭＳ ゴシック" w:hAnsi="ＭＳ ゴシック" w:hint="eastAsia"/>
          <w:u w:val="single"/>
          <w:lang w:eastAsia="zh-CN"/>
        </w:rPr>
        <w:t>（</w:t>
      </w:r>
      <w:r w:rsidR="00986CB2">
        <w:rPr>
          <w:rFonts w:ascii="ＭＳ ゴシック" w:eastAsia="ＭＳ ゴシック" w:hAnsi="ＭＳ ゴシック" w:hint="eastAsia"/>
          <w:u w:val="single"/>
          <w:lang w:eastAsia="zh-CN"/>
        </w:rPr>
        <w:t>関西学院</w:t>
      </w:r>
      <w:r w:rsidR="00DA2870">
        <w:rPr>
          <w:rFonts w:ascii="ＭＳ ゴシック" w:eastAsia="ＭＳ ゴシック" w:hAnsi="ＭＳ ゴシック" w:hint="eastAsia"/>
          <w:u w:val="single"/>
          <w:lang w:eastAsia="zh-CN"/>
        </w:rPr>
        <w:t>大学）</w:t>
      </w:r>
      <w:r w:rsidR="00763296" w:rsidRPr="00763296">
        <w:rPr>
          <w:rFonts w:ascii="ＭＳ ゴシック" w:eastAsia="ＭＳ ゴシック" w:hAnsi="ＭＳ ゴシック" w:hint="eastAsia"/>
          <w:u w:val="single"/>
          <w:lang w:eastAsia="zh-CN"/>
        </w:rPr>
        <w:t>会計報告</w:t>
      </w:r>
    </w:p>
    <w:p w14:paraId="586B58E2" w14:textId="29D8A1FB" w:rsidR="009A75BB" w:rsidRPr="00CE4CEE" w:rsidRDefault="009A75BB" w:rsidP="009A75BB">
      <w:pPr>
        <w:rPr>
          <w:color w:val="000000"/>
          <w:lang w:eastAsia="zh-CN"/>
        </w:rPr>
      </w:pPr>
      <w:r w:rsidRPr="00CE4CEE">
        <w:rPr>
          <w:color w:val="000000"/>
          <w:lang w:eastAsia="zh-CN"/>
        </w:rPr>
        <w:t>【収入】</w:t>
      </w:r>
    </w:p>
    <w:p w14:paraId="293DC8F8" w14:textId="0FD32D3B" w:rsidR="009A75BB" w:rsidRPr="00CE4CEE" w:rsidRDefault="009A75BB" w:rsidP="0058511E">
      <w:pPr>
        <w:tabs>
          <w:tab w:val="left" w:pos="3402"/>
        </w:tabs>
        <w:rPr>
          <w:color w:val="000000"/>
          <w:lang w:eastAsia="zh-CN"/>
        </w:rPr>
      </w:pPr>
      <w:r w:rsidRPr="00CE4CEE">
        <w:rPr>
          <w:color w:val="000000"/>
          <w:lang w:eastAsia="zh-CN"/>
        </w:rPr>
        <w:t xml:space="preserve">参加費（事前納付）　</w:t>
      </w:r>
      <w:r w:rsidRPr="00CE4CEE">
        <w:rPr>
          <w:color w:val="000000"/>
          <w:lang w:eastAsia="zh-CN"/>
        </w:rPr>
        <w:tab/>
      </w:r>
      <w:r w:rsidR="00AB5208">
        <w:rPr>
          <w:rFonts w:hint="eastAsia"/>
          <w:color w:val="000000"/>
        </w:rPr>
        <w:t>274,000</w:t>
      </w:r>
      <w:r w:rsidRPr="00CE4CEE">
        <w:rPr>
          <w:color w:val="000000"/>
          <w:lang w:eastAsia="zh-CN"/>
        </w:rPr>
        <w:t>円</w:t>
      </w:r>
      <w:r w:rsidRPr="00CE4CEE">
        <w:rPr>
          <w:color w:val="000000"/>
          <w:lang w:eastAsia="zh-CN"/>
        </w:rPr>
        <w:t xml:space="preserve"> </w:t>
      </w:r>
    </w:p>
    <w:p w14:paraId="42539707" w14:textId="261C7E8D" w:rsidR="009A75BB" w:rsidRPr="00CE4CEE" w:rsidRDefault="009A75BB" w:rsidP="0058511E">
      <w:pPr>
        <w:tabs>
          <w:tab w:val="left" w:pos="3402"/>
        </w:tabs>
        <w:rPr>
          <w:color w:val="000000"/>
          <w:lang w:eastAsia="zh-CN"/>
        </w:rPr>
      </w:pPr>
      <w:r w:rsidRPr="00CE4CEE">
        <w:rPr>
          <w:color w:val="000000"/>
          <w:lang w:eastAsia="zh-CN"/>
        </w:rPr>
        <w:t>参加費（当日納付）</w:t>
      </w:r>
      <w:r w:rsidR="0058511E">
        <w:rPr>
          <w:rFonts w:hint="eastAsia"/>
          <w:color w:val="000000"/>
        </w:rPr>
        <w:tab/>
      </w:r>
      <w:r w:rsidR="00AB5208">
        <w:rPr>
          <w:rFonts w:hint="eastAsia"/>
          <w:color w:val="000000"/>
          <w:lang w:eastAsia="zh-CN"/>
        </w:rPr>
        <w:t>394,000</w:t>
      </w:r>
      <w:r w:rsidRPr="00CE4CEE">
        <w:rPr>
          <w:color w:val="000000"/>
          <w:lang w:eastAsia="zh-CN"/>
        </w:rPr>
        <w:t>円</w:t>
      </w:r>
    </w:p>
    <w:p w14:paraId="51F3E6B2" w14:textId="1FE73F48" w:rsidR="009A75BB" w:rsidRPr="00CE4CEE" w:rsidRDefault="009A75BB" w:rsidP="0058511E">
      <w:pPr>
        <w:tabs>
          <w:tab w:val="left" w:pos="3402"/>
        </w:tabs>
        <w:rPr>
          <w:color w:val="000000"/>
          <w:lang w:eastAsia="zh-CN"/>
        </w:rPr>
      </w:pPr>
      <w:r w:rsidRPr="00AB5208">
        <w:rPr>
          <w:color w:val="000000"/>
          <w:lang w:eastAsia="zh-CN"/>
        </w:rPr>
        <w:t>大会開催</w:t>
      </w:r>
      <w:r w:rsidR="00AB5208" w:rsidRPr="00AB5208">
        <w:rPr>
          <w:rFonts w:hint="eastAsia"/>
          <w:color w:val="000000"/>
          <w:lang w:eastAsia="zh-CN"/>
        </w:rPr>
        <w:t>予備費</w:t>
      </w:r>
      <w:r w:rsidR="00AB5208" w:rsidRPr="00AB5208">
        <w:rPr>
          <w:color w:val="000000"/>
          <w:lang w:eastAsia="zh-CN"/>
        </w:rPr>
        <w:t>（</w:t>
      </w:r>
      <w:r w:rsidR="00AB5208" w:rsidRPr="00AB5208">
        <w:rPr>
          <w:rFonts w:hint="eastAsia"/>
          <w:color w:val="000000"/>
          <w:lang w:eastAsia="zh-CN"/>
        </w:rPr>
        <w:t>学会</w:t>
      </w:r>
      <w:r w:rsidR="0058511E">
        <w:rPr>
          <w:rFonts w:hint="eastAsia"/>
          <w:color w:val="000000"/>
          <w:lang w:eastAsia="zh-CN"/>
        </w:rPr>
        <w:tab/>
      </w:r>
      <w:r w:rsidR="00AB5208" w:rsidRPr="00AB5208">
        <w:rPr>
          <w:rFonts w:hint="eastAsia"/>
          <w:color w:val="000000"/>
          <w:lang w:eastAsia="zh-CN"/>
        </w:rPr>
        <w:t>564,997</w:t>
      </w:r>
      <w:r w:rsidRPr="00AB5208">
        <w:rPr>
          <w:color w:val="000000"/>
          <w:lang w:eastAsia="zh-CN"/>
        </w:rPr>
        <w:t>円</w:t>
      </w:r>
    </w:p>
    <w:p w14:paraId="14E61DF2" w14:textId="2E2FB693" w:rsidR="009A75BB" w:rsidRPr="00CE4CEE" w:rsidRDefault="009A75BB" w:rsidP="0058511E">
      <w:pPr>
        <w:tabs>
          <w:tab w:val="left" w:pos="3402"/>
        </w:tabs>
        <w:rPr>
          <w:color w:val="000000"/>
          <w:lang w:eastAsia="zh-CN"/>
        </w:rPr>
      </w:pPr>
      <w:r w:rsidRPr="00CE4CEE">
        <w:rPr>
          <w:color w:val="000000"/>
          <w:lang w:eastAsia="zh-CN"/>
        </w:rPr>
        <w:t>懇親会費（事前納付</w:t>
      </w:r>
      <w:r w:rsidR="0058511E">
        <w:rPr>
          <w:rFonts w:hint="eastAsia"/>
          <w:color w:val="000000"/>
          <w:lang w:eastAsia="zh-CN"/>
        </w:rPr>
        <w:tab/>
      </w:r>
      <w:r w:rsidR="00AB5208">
        <w:rPr>
          <w:rFonts w:hint="eastAsia"/>
          <w:color w:val="000000"/>
          <w:lang w:eastAsia="zh-CN"/>
        </w:rPr>
        <w:t>169,000</w:t>
      </w:r>
      <w:r w:rsidRPr="00CE4CEE">
        <w:rPr>
          <w:color w:val="000000"/>
          <w:lang w:eastAsia="zh-CN"/>
        </w:rPr>
        <w:t>円</w:t>
      </w:r>
    </w:p>
    <w:p w14:paraId="5B179A3D" w14:textId="1E64A49A" w:rsidR="009A75BB" w:rsidRPr="00CE4CEE" w:rsidRDefault="009A75BB" w:rsidP="0058511E">
      <w:pPr>
        <w:tabs>
          <w:tab w:val="left" w:pos="3402"/>
        </w:tabs>
        <w:rPr>
          <w:color w:val="000000"/>
        </w:rPr>
      </w:pPr>
      <w:r w:rsidRPr="00CE4CEE">
        <w:rPr>
          <w:color w:val="000000"/>
          <w:lang w:eastAsia="zh-CN"/>
        </w:rPr>
        <w:t>懇親会費（当日納付）</w:t>
      </w:r>
      <w:r w:rsidR="0058511E">
        <w:rPr>
          <w:rFonts w:hint="eastAsia"/>
          <w:color w:val="000000"/>
          <w:lang w:eastAsia="zh-CN"/>
        </w:rPr>
        <w:tab/>
      </w:r>
      <w:r w:rsidR="0058511E">
        <w:rPr>
          <w:rFonts w:hint="eastAsia"/>
          <w:color w:val="000000"/>
        </w:rPr>
        <w:t xml:space="preserve"> </w:t>
      </w:r>
      <w:r w:rsidR="00AB5208">
        <w:rPr>
          <w:rFonts w:hint="eastAsia"/>
          <w:color w:val="000000"/>
        </w:rPr>
        <w:t>84,000</w:t>
      </w:r>
      <w:r w:rsidR="00AB5208">
        <w:rPr>
          <w:rFonts w:hint="eastAsia"/>
          <w:color w:val="000000"/>
        </w:rPr>
        <w:t>円</w:t>
      </w:r>
    </w:p>
    <w:p w14:paraId="6E34F381" w14:textId="160B74F9" w:rsidR="009A75BB" w:rsidRPr="00CE4CEE" w:rsidRDefault="009A75BB" w:rsidP="0058511E">
      <w:pPr>
        <w:tabs>
          <w:tab w:val="left" w:pos="3402"/>
        </w:tabs>
        <w:rPr>
          <w:color w:val="000000"/>
          <w:lang w:eastAsia="zh-CN"/>
        </w:rPr>
      </w:pPr>
      <w:r w:rsidRPr="00CE4CEE">
        <w:rPr>
          <w:color w:val="000000"/>
          <w:lang w:eastAsia="zh-CN"/>
        </w:rPr>
        <w:t>雑収入（</w:t>
      </w:r>
      <w:r w:rsidR="00AB5208">
        <w:rPr>
          <w:rFonts w:hint="eastAsia"/>
          <w:color w:val="000000"/>
          <w:lang w:eastAsia="zh-CN"/>
        </w:rPr>
        <w:t>託児所利用費</w:t>
      </w:r>
      <w:r w:rsidRPr="00CE4CEE">
        <w:rPr>
          <w:color w:val="000000"/>
          <w:lang w:eastAsia="zh-CN"/>
        </w:rPr>
        <w:t>）</w:t>
      </w:r>
      <w:r w:rsidR="0058511E">
        <w:rPr>
          <w:rFonts w:hint="eastAsia"/>
          <w:color w:val="000000"/>
          <w:lang w:eastAsia="zh-CN"/>
        </w:rPr>
        <w:tab/>
      </w:r>
      <w:r w:rsidR="0058511E">
        <w:rPr>
          <w:rFonts w:hint="eastAsia"/>
          <w:color w:val="000000"/>
        </w:rPr>
        <w:t xml:space="preserve">  </w:t>
      </w:r>
      <w:r w:rsidR="00AB5208">
        <w:rPr>
          <w:rFonts w:hint="eastAsia"/>
          <w:color w:val="000000"/>
          <w:lang w:eastAsia="zh-CN"/>
        </w:rPr>
        <w:t>2</w:t>
      </w:r>
      <w:r w:rsidRPr="00CE4CEE">
        <w:rPr>
          <w:color w:val="000000"/>
          <w:lang w:eastAsia="zh-CN"/>
        </w:rPr>
        <w:t>,000</w:t>
      </w:r>
      <w:r w:rsidRPr="00CE4CEE">
        <w:rPr>
          <w:color w:val="000000"/>
          <w:lang w:eastAsia="zh-CN"/>
        </w:rPr>
        <w:t>円</w:t>
      </w:r>
    </w:p>
    <w:p w14:paraId="006E9AA5" w14:textId="6030A010" w:rsidR="009A75BB" w:rsidRPr="00CE4CEE" w:rsidRDefault="009A75BB" w:rsidP="0058511E">
      <w:pPr>
        <w:tabs>
          <w:tab w:val="left" w:pos="3402"/>
        </w:tabs>
        <w:rPr>
          <w:color w:val="000000"/>
          <w:u w:val="double"/>
        </w:rPr>
      </w:pPr>
      <w:r w:rsidRPr="00CE4CEE">
        <w:rPr>
          <w:color w:val="000000"/>
          <w:u w:val="double"/>
          <w:lang w:eastAsia="zh-CN"/>
        </w:rPr>
        <w:t xml:space="preserve">　　　　</w:t>
      </w:r>
      <w:r w:rsidR="00AB5208">
        <w:rPr>
          <w:color w:val="000000"/>
          <w:u w:val="double"/>
          <w:lang w:eastAsia="zh-CN"/>
        </w:rPr>
        <w:t xml:space="preserve">　　　　　　　　　　　　　　</w:t>
      </w:r>
      <w:r w:rsidR="0058511E">
        <w:rPr>
          <w:rFonts w:hint="eastAsia"/>
          <w:color w:val="000000"/>
          <w:u w:val="double"/>
          <w:lang w:eastAsia="zh-CN"/>
        </w:rPr>
        <w:t xml:space="preserve">　　　　</w:t>
      </w:r>
      <w:r w:rsidR="00AB5208">
        <w:rPr>
          <w:color w:val="000000"/>
          <w:u w:val="double"/>
          <w:lang w:eastAsia="zh-CN"/>
        </w:rPr>
        <w:t xml:space="preserve">　</w:t>
      </w:r>
    </w:p>
    <w:p w14:paraId="2E2F6C4E" w14:textId="674A09BE" w:rsidR="009A75BB" w:rsidRPr="00CE4CEE" w:rsidRDefault="009A75BB" w:rsidP="0058511E">
      <w:pPr>
        <w:tabs>
          <w:tab w:val="left" w:pos="3261"/>
        </w:tabs>
        <w:rPr>
          <w:color w:val="000000"/>
          <w:lang w:eastAsia="zh-CN"/>
        </w:rPr>
      </w:pPr>
      <w:r w:rsidRPr="00CE4CEE">
        <w:rPr>
          <w:color w:val="000000"/>
          <w:lang w:eastAsia="zh-CN"/>
        </w:rPr>
        <w:t>収入計</w:t>
      </w:r>
      <w:r w:rsidR="0058511E">
        <w:rPr>
          <w:rFonts w:hint="eastAsia"/>
          <w:color w:val="000000"/>
        </w:rPr>
        <w:tab/>
      </w:r>
      <w:r w:rsidR="00AB5208">
        <w:rPr>
          <w:rFonts w:hint="eastAsia"/>
          <w:color w:val="000000"/>
        </w:rPr>
        <w:t>1,487,997</w:t>
      </w:r>
      <w:r w:rsidRPr="00CE4CEE">
        <w:rPr>
          <w:color w:val="000000"/>
          <w:lang w:eastAsia="zh-CN"/>
        </w:rPr>
        <w:t>円</w:t>
      </w:r>
      <w:r w:rsidRPr="00CE4CEE">
        <w:rPr>
          <w:color w:val="000000"/>
        </w:rPr>
        <w:t>(A)</w:t>
      </w:r>
      <w:r w:rsidR="00AB5208" w:rsidRPr="00CE4CEE">
        <w:rPr>
          <w:color w:val="000000"/>
          <w:lang w:eastAsia="zh-CN"/>
        </w:rPr>
        <w:t xml:space="preserve"> </w:t>
      </w:r>
    </w:p>
    <w:p w14:paraId="6C5AC74C" w14:textId="77777777" w:rsidR="009A75BB" w:rsidRPr="00CE4CEE" w:rsidRDefault="009A75BB" w:rsidP="0058511E">
      <w:pPr>
        <w:rPr>
          <w:color w:val="000000"/>
          <w:lang w:eastAsia="zh-CN"/>
        </w:rPr>
      </w:pPr>
    </w:p>
    <w:p w14:paraId="719CA794" w14:textId="77777777" w:rsidR="009A75BB" w:rsidRPr="00CE4CEE" w:rsidRDefault="009A75BB" w:rsidP="009A75BB">
      <w:pPr>
        <w:rPr>
          <w:color w:val="000000"/>
          <w:lang w:eastAsia="zh-CN"/>
        </w:rPr>
      </w:pPr>
      <w:r w:rsidRPr="00CE4CEE">
        <w:rPr>
          <w:color w:val="000000"/>
          <w:lang w:eastAsia="zh-CN"/>
        </w:rPr>
        <w:t>【支出】</w:t>
      </w:r>
    </w:p>
    <w:p w14:paraId="21D5CFD4" w14:textId="77777777" w:rsidR="009A75BB" w:rsidRPr="00CE4CEE" w:rsidRDefault="009A75BB" w:rsidP="009A75BB">
      <w:pPr>
        <w:rPr>
          <w:color w:val="000000"/>
          <w:lang w:eastAsia="zh-CN"/>
        </w:rPr>
      </w:pPr>
    </w:p>
    <w:p w14:paraId="2292C39F" w14:textId="1DE9D94D" w:rsidR="009A75BB" w:rsidRPr="00CE4CEE" w:rsidRDefault="00AB5208" w:rsidP="003040BE">
      <w:pPr>
        <w:tabs>
          <w:tab w:val="left" w:pos="3402"/>
        </w:tabs>
        <w:rPr>
          <w:color w:val="000000"/>
          <w:lang w:eastAsia="zh-CN"/>
        </w:rPr>
      </w:pPr>
      <w:r>
        <w:rPr>
          <w:rFonts w:hint="eastAsia"/>
          <w:color w:val="000000"/>
          <w:lang w:eastAsia="zh-CN"/>
        </w:rPr>
        <w:t>ゲストスピーカー謝金</w:t>
      </w:r>
      <w:r w:rsidR="003040BE">
        <w:rPr>
          <w:rFonts w:hint="eastAsia"/>
          <w:color w:val="000000"/>
          <w:lang w:eastAsia="zh-CN"/>
        </w:rPr>
        <w:tab/>
      </w:r>
      <w:r>
        <w:rPr>
          <w:rFonts w:hint="eastAsia"/>
          <w:color w:val="000000"/>
          <w:lang w:eastAsia="zh-CN"/>
        </w:rPr>
        <w:t>145,574</w:t>
      </w:r>
      <w:r>
        <w:rPr>
          <w:rFonts w:hint="eastAsia"/>
          <w:color w:val="000000"/>
          <w:lang w:eastAsia="zh-CN"/>
        </w:rPr>
        <w:t>円</w:t>
      </w:r>
    </w:p>
    <w:p w14:paraId="5A571FBB" w14:textId="7F4C6704" w:rsidR="00AB5208" w:rsidRDefault="00AB5208" w:rsidP="003040BE">
      <w:pPr>
        <w:tabs>
          <w:tab w:val="left" w:pos="3402"/>
        </w:tabs>
        <w:rPr>
          <w:color w:val="000000"/>
          <w:lang w:eastAsia="zh-CN"/>
        </w:rPr>
      </w:pPr>
      <w:r>
        <w:rPr>
          <w:rFonts w:hint="eastAsia"/>
          <w:color w:val="000000"/>
          <w:lang w:eastAsia="zh-CN"/>
        </w:rPr>
        <w:t>会場設営費</w:t>
      </w:r>
      <w:r w:rsidR="003040BE">
        <w:rPr>
          <w:rFonts w:hint="eastAsia"/>
          <w:color w:val="000000"/>
          <w:lang w:eastAsia="zh-CN"/>
        </w:rPr>
        <w:tab/>
      </w:r>
      <w:r>
        <w:rPr>
          <w:rFonts w:hint="eastAsia"/>
          <w:color w:val="000000"/>
          <w:lang w:eastAsia="zh-CN"/>
        </w:rPr>
        <w:t>101,000</w:t>
      </w:r>
      <w:r>
        <w:rPr>
          <w:rFonts w:hint="eastAsia"/>
          <w:color w:val="000000"/>
          <w:lang w:eastAsia="zh-CN"/>
        </w:rPr>
        <w:t>円</w:t>
      </w:r>
    </w:p>
    <w:p w14:paraId="736768CD" w14:textId="24761994" w:rsidR="009A75BB" w:rsidRDefault="00AB5208" w:rsidP="003040BE">
      <w:pPr>
        <w:tabs>
          <w:tab w:val="left" w:pos="3402"/>
        </w:tabs>
        <w:rPr>
          <w:color w:val="000000"/>
          <w:lang w:eastAsia="zh-CN"/>
        </w:rPr>
      </w:pPr>
      <w:r>
        <w:rPr>
          <w:rFonts w:hint="eastAsia"/>
          <w:color w:val="000000"/>
          <w:lang w:eastAsia="zh-CN"/>
        </w:rPr>
        <w:t>学生アルバイト費用</w:t>
      </w:r>
      <w:r w:rsidR="003040BE">
        <w:rPr>
          <w:rFonts w:hint="eastAsia"/>
          <w:color w:val="000000"/>
          <w:lang w:eastAsia="zh-CN"/>
        </w:rPr>
        <w:tab/>
      </w:r>
      <w:r w:rsidR="009A75BB" w:rsidRPr="00CE4CEE">
        <w:rPr>
          <w:color w:val="000000"/>
          <w:lang w:eastAsia="zh-CN"/>
        </w:rPr>
        <w:t>3</w:t>
      </w:r>
      <w:r>
        <w:rPr>
          <w:rFonts w:hint="eastAsia"/>
          <w:color w:val="000000"/>
          <w:lang w:eastAsia="zh-CN"/>
        </w:rPr>
        <w:t>36,128</w:t>
      </w:r>
      <w:r w:rsidR="009A75BB" w:rsidRPr="00CE4CEE">
        <w:rPr>
          <w:color w:val="000000"/>
          <w:lang w:eastAsia="zh-CN"/>
        </w:rPr>
        <w:t>円</w:t>
      </w:r>
    </w:p>
    <w:p w14:paraId="6B95DB88" w14:textId="399C7D10" w:rsidR="00AB5208" w:rsidRDefault="00AB5208" w:rsidP="003040BE">
      <w:pPr>
        <w:tabs>
          <w:tab w:val="left" w:pos="3402"/>
        </w:tabs>
        <w:rPr>
          <w:color w:val="000000"/>
          <w:lang w:eastAsia="zh-CN"/>
        </w:rPr>
      </w:pPr>
      <w:r>
        <w:rPr>
          <w:rFonts w:hint="eastAsia"/>
          <w:color w:val="000000"/>
          <w:lang w:eastAsia="zh-CN"/>
        </w:rPr>
        <w:t>学生アルバイト交通費</w:t>
      </w:r>
      <w:r>
        <w:rPr>
          <w:rFonts w:hint="eastAsia"/>
          <w:color w:val="000000"/>
          <w:lang w:eastAsia="zh-CN"/>
        </w:rPr>
        <w:tab/>
      </w:r>
      <w:r w:rsidR="003040BE">
        <w:rPr>
          <w:rFonts w:hint="eastAsia"/>
          <w:color w:val="000000"/>
          <w:lang w:eastAsia="zh-CN"/>
        </w:rPr>
        <w:t xml:space="preserve">  </w:t>
      </w:r>
      <w:r>
        <w:rPr>
          <w:rFonts w:hint="eastAsia"/>
          <w:color w:val="000000"/>
          <w:lang w:eastAsia="zh-CN"/>
        </w:rPr>
        <w:t>1,760</w:t>
      </w:r>
      <w:r>
        <w:rPr>
          <w:rFonts w:hint="eastAsia"/>
          <w:color w:val="000000"/>
          <w:lang w:eastAsia="zh-CN"/>
        </w:rPr>
        <w:t>円</w:t>
      </w:r>
    </w:p>
    <w:p w14:paraId="0DA2815D" w14:textId="1E9DFFF2" w:rsidR="00AB5208" w:rsidRDefault="00AB5208" w:rsidP="003040BE">
      <w:pPr>
        <w:tabs>
          <w:tab w:val="left" w:pos="3402"/>
        </w:tabs>
        <w:rPr>
          <w:color w:val="000000"/>
          <w:lang w:eastAsia="zh-CN"/>
        </w:rPr>
      </w:pPr>
      <w:r>
        <w:rPr>
          <w:rFonts w:hint="eastAsia"/>
          <w:color w:val="000000"/>
          <w:lang w:eastAsia="zh-CN"/>
        </w:rPr>
        <w:t>託児所委託費用</w:t>
      </w:r>
      <w:r w:rsidR="003040BE">
        <w:rPr>
          <w:rFonts w:hint="eastAsia"/>
          <w:color w:val="000000"/>
          <w:lang w:eastAsia="zh-CN"/>
        </w:rPr>
        <w:tab/>
      </w:r>
      <w:r>
        <w:rPr>
          <w:rFonts w:hint="eastAsia"/>
          <w:color w:val="000000"/>
          <w:lang w:eastAsia="zh-CN"/>
        </w:rPr>
        <w:t xml:space="preserve"> 56,268</w:t>
      </w:r>
      <w:r>
        <w:rPr>
          <w:rFonts w:hint="eastAsia"/>
          <w:color w:val="000000"/>
          <w:lang w:eastAsia="zh-CN"/>
        </w:rPr>
        <w:t>円</w:t>
      </w:r>
    </w:p>
    <w:p w14:paraId="59CFF221" w14:textId="226A1139" w:rsidR="005116F8" w:rsidRPr="00CE4CEE" w:rsidRDefault="005116F8" w:rsidP="003040BE">
      <w:pPr>
        <w:tabs>
          <w:tab w:val="left" w:pos="3402"/>
        </w:tabs>
        <w:rPr>
          <w:color w:val="000000"/>
          <w:lang w:eastAsia="zh-CN"/>
        </w:rPr>
      </w:pPr>
      <w:r>
        <w:rPr>
          <w:rFonts w:hint="eastAsia"/>
          <w:color w:val="000000"/>
          <w:lang w:eastAsia="zh-CN"/>
        </w:rPr>
        <w:t>スロープレンタル費</w:t>
      </w:r>
      <w:r>
        <w:rPr>
          <w:rFonts w:hint="eastAsia"/>
          <w:color w:val="000000"/>
          <w:lang w:eastAsia="zh-CN"/>
        </w:rPr>
        <w:tab/>
        <w:t xml:space="preserve">  5,140</w:t>
      </w:r>
      <w:r>
        <w:rPr>
          <w:rFonts w:hint="eastAsia"/>
          <w:color w:val="000000"/>
          <w:lang w:eastAsia="zh-CN"/>
        </w:rPr>
        <w:t>円</w:t>
      </w:r>
    </w:p>
    <w:p w14:paraId="36B8760D" w14:textId="57FA727E" w:rsidR="005116F8" w:rsidRDefault="009A75BB" w:rsidP="003040BE">
      <w:pPr>
        <w:tabs>
          <w:tab w:val="left" w:pos="3402"/>
        </w:tabs>
        <w:rPr>
          <w:color w:val="000000"/>
          <w:lang w:eastAsia="zh-CN"/>
        </w:rPr>
      </w:pPr>
      <w:r w:rsidRPr="00CE4CEE">
        <w:rPr>
          <w:color w:val="000000"/>
          <w:lang w:eastAsia="zh-CN"/>
        </w:rPr>
        <w:t>弁当・茶菓子等</w:t>
      </w:r>
      <w:r w:rsidR="003040BE">
        <w:rPr>
          <w:color w:val="000000"/>
          <w:lang w:eastAsia="zh-CN"/>
        </w:rPr>
        <w:tab/>
      </w:r>
      <w:r w:rsidR="003040BE">
        <w:rPr>
          <w:rFonts w:hint="eastAsia"/>
          <w:color w:val="000000"/>
        </w:rPr>
        <w:t xml:space="preserve"> </w:t>
      </w:r>
      <w:r w:rsidR="005116F8">
        <w:rPr>
          <w:rFonts w:hint="eastAsia"/>
          <w:color w:val="000000"/>
          <w:lang w:eastAsia="zh-CN"/>
        </w:rPr>
        <w:t>38,099</w:t>
      </w:r>
      <w:r w:rsidR="005116F8">
        <w:rPr>
          <w:rFonts w:hint="eastAsia"/>
          <w:color w:val="000000"/>
          <w:lang w:eastAsia="zh-CN"/>
        </w:rPr>
        <w:t>円</w:t>
      </w:r>
    </w:p>
    <w:p w14:paraId="52F959C2" w14:textId="3E073F03" w:rsidR="005116F8" w:rsidRDefault="005116F8" w:rsidP="003040BE">
      <w:pPr>
        <w:tabs>
          <w:tab w:val="left" w:pos="3402"/>
        </w:tabs>
        <w:rPr>
          <w:color w:val="000000"/>
          <w:lang w:eastAsia="zh-CN"/>
        </w:rPr>
      </w:pPr>
      <w:r>
        <w:rPr>
          <w:rFonts w:hint="eastAsia"/>
          <w:color w:val="000000"/>
          <w:lang w:eastAsia="zh-CN"/>
        </w:rPr>
        <w:t>事務用品</w:t>
      </w:r>
      <w:r w:rsidR="003040BE">
        <w:rPr>
          <w:rFonts w:hint="eastAsia"/>
          <w:color w:val="000000"/>
          <w:lang w:eastAsia="zh-CN"/>
        </w:rPr>
        <w:tab/>
      </w:r>
      <w:r w:rsidR="003040BE">
        <w:rPr>
          <w:rFonts w:hint="eastAsia"/>
          <w:color w:val="000000"/>
        </w:rPr>
        <w:t xml:space="preserve"> </w:t>
      </w:r>
      <w:r>
        <w:rPr>
          <w:rFonts w:hint="eastAsia"/>
          <w:color w:val="000000"/>
          <w:lang w:eastAsia="zh-CN"/>
        </w:rPr>
        <w:t>11,262</w:t>
      </w:r>
      <w:r>
        <w:rPr>
          <w:rFonts w:hint="eastAsia"/>
          <w:color w:val="000000"/>
          <w:lang w:eastAsia="zh-CN"/>
        </w:rPr>
        <w:t>円</w:t>
      </w:r>
    </w:p>
    <w:p w14:paraId="03FD5C08" w14:textId="37093DDE" w:rsidR="005116F8" w:rsidRDefault="005116F8" w:rsidP="003040BE">
      <w:pPr>
        <w:tabs>
          <w:tab w:val="left" w:pos="3402"/>
        </w:tabs>
        <w:rPr>
          <w:color w:val="000000"/>
          <w:lang w:eastAsia="zh-CN"/>
        </w:rPr>
      </w:pPr>
      <w:r>
        <w:rPr>
          <w:rFonts w:hint="eastAsia"/>
          <w:color w:val="000000"/>
          <w:lang w:eastAsia="zh-CN"/>
        </w:rPr>
        <w:t>郵送費</w:t>
      </w:r>
      <w:r w:rsidR="003040BE">
        <w:rPr>
          <w:rFonts w:hint="eastAsia"/>
          <w:color w:val="000000"/>
          <w:lang w:eastAsia="zh-CN"/>
        </w:rPr>
        <w:tab/>
      </w:r>
      <w:r w:rsidR="003040BE">
        <w:rPr>
          <w:rFonts w:hint="eastAsia"/>
          <w:color w:val="000000"/>
        </w:rPr>
        <w:t xml:space="preserve">  </w:t>
      </w:r>
      <w:r>
        <w:rPr>
          <w:rFonts w:hint="eastAsia"/>
          <w:color w:val="000000"/>
          <w:lang w:eastAsia="zh-CN"/>
        </w:rPr>
        <w:t>2,802</w:t>
      </w:r>
      <w:r>
        <w:rPr>
          <w:rFonts w:hint="eastAsia"/>
          <w:color w:val="000000"/>
          <w:lang w:eastAsia="zh-CN"/>
        </w:rPr>
        <w:t>円</w:t>
      </w:r>
    </w:p>
    <w:p w14:paraId="26709B24" w14:textId="058A79F4" w:rsidR="005116F8" w:rsidRDefault="005116F8" w:rsidP="003040BE">
      <w:pPr>
        <w:tabs>
          <w:tab w:val="left" w:pos="3402"/>
        </w:tabs>
        <w:rPr>
          <w:color w:val="000000"/>
          <w:lang w:eastAsia="zh-CN"/>
        </w:rPr>
      </w:pPr>
      <w:r>
        <w:rPr>
          <w:rFonts w:hint="eastAsia"/>
          <w:color w:val="000000"/>
          <w:lang w:eastAsia="zh-CN"/>
        </w:rPr>
        <w:t>学会返金</w:t>
      </w:r>
      <w:r w:rsidR="003040BE">
        <w:rPr>
          <w:rFonts w:hint="eastAsia"/>
          <w:color w:val="000000"/>
          <w:lang w:eastAsia="zh-CN"/>
        </w:rPr>
        <w:tab/>
      </w:r>
      <w:r>
        <w:rPr>
          <w:rFonts w:hint="eastAsia"/>
          <w:color w:val="000000"/>
          <w:lang w:eastAsia="zh-CN"/>
        </w:rPr>
        <w:t>482,000</w:t>
      </w:r>
      <w:r>
        <w:rPr>
          <w:rFonts w:hint="eastAsia"/>
          <w:color w:val="000000"/>
          <w:lang w:eastAsia="zh-CN"/>
        </w:rPr>
        <w:t>円</w:t>
      </w:r>
    </w:p>
    <w:p w14:paraId="0B5DE93C" w14:textId="01B0036C" w:rsidR="009A75BB" w:rsidRPr="00CE4CEE" w:rsidRDefault="005116F8" w:rsidP="003040BE">
      <w:pPr>
        <w:tabs>
          <w:tab w:val="left" w:pos="3402"/>
        </w:tabs>
        <w:rPr>
          <w:color w:val="000000"/>
          <w:lang w:eastAsia="zh-CN"/>
        </w:rPr>
      </w:pPr>
      <w:r>
        <w:rPr>
          <w:rFonts w:hint="eastAsia"/>
          <w:color w:val="000000"/>
          <w:lang w:eastAsia="zh-CN"/>
        </w:rPr>
        <w:t>振込手数料</w:t>
      </w:r>
      <w:r w:rsidR="003040BE">
        <w:rPr>
          <w:rFonts w:hint="eastAsia"/>
          <w:color w:val="000000"/>
          <w:lang w:eastAsia="zh-CN"/>
        </w:rPr>
        <w:tab/>
      </w:r>
      <w:r w:rsidR="003040BE">
        <w:rPr>
          <w:rFonts w:hint="eastAsia"/>
          <w:color w:val="000000"/>
        </w:rPr>
        <w:t xml:space="preserve">   </w:t>
      </w:r>
      <w:r>
        <w:rPr>
          <w:rFonts w:hint="eastAsia"/>
          <w:color w:val="000000"/>
          <w:lang w:eastAsia="zh-CN"/>
        </w:rPr>
        <w:t>864</w:t>
      </w:r>
      <w:r>
        <w:rPr>
          <w:rFonts w:hint="eastAsia"/>
          <w:color w:val="000000"/>
          <w:lang w:eastAsia="zh-CN"/>
        </w:rPr>
        <w:t>円</w:t>
      </w:r>
    </w:p>
    <w:p w14:paraId="2CC94D22" w14:textId="2569610A" w:rsidR="009A75BB" w:rsidRPr="00CE4CEE" w:rsidRDefault="009A75BB" w:rsidP="003040BE">
      <w:pPr>
        <w:tabs>
          <w:tab w:val="left" w:pos="3402"/>
        </w:tabs>
        <w:rPr>
          <w:color w:val="000000"/>
          <w:lang w:eastAsia="zh-CN"/>
        </w:rPr>
      </w:pPr>
      <w:r w:rsidRPr="00CE4CEE">
        <w:rPr>
          <w:color w:val="000000"/>
          <w:lang w:eastAsia="zh-CN"/>
        </w:rPr>
        <w:t>懇親会費用</w:t>
      </w:r>
      <w:r w:rsidR="003040BE">
        <w:rPr>
          <w:color w:val="000000"/>
          <w:lang w:eastAsia="zh-CN"/>
        </w:rPr>
        <w:tab/>
      </w:r>
      <w:r w:rsidR="005116F8">
        <w:rPr>
          <w:rFonts w:hint="eastAsia"/>
          <w:color w:val="000000"/>
          <w:lang w:eastAsia="zh-CN"/>
        </w:rPr>
        <w:t>307,100</w:t>
      </w:r>
      <w:r w:rsidRPr="00CE4CEE">
        <w:rPr>
          <w:color w:val="000000"/>
          <w:lang w:eastAsia="zh-CN"/>
        </w:rPr>
        <w:t>円</w:t>
      </w:r>
    </w:p>
    <w:p w14:paraId="41A0DCE1" w14:textId="7ADE6F71" w:rsidR="009A75BB" w:rsidRPr="00CE4CEE" w:rsidRDefault="009A75BB" w:rsidP="009A75BB">
      <w:pPr>
        <w:rPr>
          <w:color w:val="000000"/>
          <w:u w:val="double"/>
          <w:lang w:eastAsia="zh-CN"/>
        </w:rPr>
      </w:pPr>
      <w:r w:rsidRPr="00CE4CEE">
        <w:rPr>
          <w:color w:val="000000"/>
          <w:u w:val="double"/>
          <w:lang w:eastAsia="zh-CN"/>
        </w:rPr>
        <w:t xml:space="preserve">　　　　　　　　　　　　　　　　　　</w:t>
      </w:r>
      <w:r w:rsidR="003040BE">
        <w:rPr>
          <w:rFonts w:hint="eastAsia"/>
          <w:color w:val="000000"/>
          <w:u w:val="double"/>
          <w:lang w:eastAsia="zh-CN"/>
        </w:rPr>
        <w:t xml:space="preserve">　　　　　</w:t>
      </w:r>
      <w:r w:rsidRPr="00CE4CEE">
        <w:rPr>
          <w:color w:val="000000"/>
          <w:u w:val="double"/>
          <w:lang w:eastAsia="zh-CN"/>
        </w:rPr>
        <w:t xml:space="preserve">　</w:t>
      </w:r>
    </w:p>
    <w:p w14:paraId="5346812C" w14:textId="7D1859D0" w:rsidR="009A75BB" w:rsidRPr="00CE4CEE" w:rsidRDefault="009A75BB" w:rsidP="003040BE">
      <w:pPr>
        <w:tabs>
          <w:tab w:val="left" w:pos="3261"/>
        </w:tabs>
        <w:rPr>
          <w:color w:val="000000"/>
          <w:lang w:eastAsia="zh-CN"/>
        </w:rPr>
      </w:pPr>
      <w:r w:rsidRPr="00CE4CEE">
        <w:rPr>
          <w:color w:val="000000"/>
          <w:lang w:eastAsia="zh-CN"/>
        </w:rPr>
        <w:t>支出計</w:t>
      </w:r>
      <w:r w:rsidRPr="00CE4CEE">
        <w:rPr>
          <w:color w:val="000000"/>
          <w:lang w:eastAsia="zh-CN"/>
        </w:rPr>
        <w:tab/>
      </w:r>
      <w:r w:rsidR="005116F8">
        <w:rPr>
          <w:rFonts w:hint="eastAsia"/>
          <w:color w:val="000000"/>
          <w:lang w:eastAsia="zh-CN"/>
        </w:rPr>
        <w:t>1,487,997</w:t>
      </w:r>
      <w:r w:rsidRPr="00CE4CEE">
        <w:rPr>
          <w:color w:val="000000"/>
          <w:lang w:eastAsia="zh-CN"/>
        </w:rPr>
        <w:t>円</w:t>
      </w:r>
      <w:r w:rsidRPr="00CE4CEE">
        <w:rPr>
          <w:color w:val="000000"/>
          <w:lang w:eastAsia="zh-CN"/>
        </w:rPr>
        <w:t>(B)</w:t>
      </w:r>
      <w:r w:rsidR="005116F8" w:rsidRPr="00CE4CEE">
        <w:rPr>
          <w:color w:val="000000"/>
          <w:lang w:eastAsia="zh-CN"/>
        </w:rPr>
        <w:t xml:space="preserve"> </w:t>
      </w:r>
    </w:p>
    <w:p w14:paraId="625B0212" w14:textId="77777777" w:rsidR="009A75BB" w:rsidRPr="00D719B5" w:rsidRDefault="009A75BB" w:rsidP="00763296"/>
    <w:p w14:paraId="5F3F6C63" w14:textId="411818EE" w:rsidR="00B76962" w:rsidRDefault="00C92E5C" w:rsidP="00882D84">
      <w:pPr>
        <w:spacing w:beforeLines="50" w:before="167"/>
      </w:pPr>
      <w:r>
        <w:rPr>
          <w:rFonts w:hint="eastAsia"/>
        </w:rPr>
        <w:t>以上の第</w:t>
      </w:r>
      <w:r w:rsidR="00640294">
        <w:rPr>
          <w:rFonts w:hint="eastAsia"/>
        </w:rPr>
        <w:t>1</w:t>
      </w:r>
      <w:r w:rsidR="00986CB2">
        <w:rPr>
          <w:rFonts w:hint="eastAsia"/>
        </w:rPr>
        <w:t>3</w:t>
      </w:r>
      <w:r>
        <w:rPr>
          <w:rFonts w:hint="eastAsia"/>
        </w:rPr>
        <w:t>回大会</w:t>
      </w:r>
      <w:r w:rsidR="00986CB2">
        <w:rPr>
          <w:rFonts w:hint="eastAsia"/>
        </w:rPr>
        <w:t>関西学院大会</w:t>
      </w:r>
      <w:r>
        <w:rPr>
          <w:rFonts w:hint="eastAsia"/>
        </w:rPr>
        <w:t>会計報告については、</w:t>
      </w:r>
      <w:r w:rsidR="00DB102A">
        <w:rPr>
          <w:rFonts w:hint="eastAsia"/>
        </w:rPr>
        <w:t>201</w:t>
      </w:r>
      <w:r w:rsidR="00986CB2">
        <w:rPr>
          <w:rFonts w:hint="eastAsia"/>
        </w:rPr>
        <w:t>6</w:t>
      </w:r>
      <w:r>
        <w:rPr>
          <w:rFonts w:hint="eastAsia"/>
        </w:rPr>
        <w:t>年</w:t>
      </w:r>
      <w:r w:rsidR="00105E26">
        <w:rPr>
          <w:rFonts w:hint="eastAsia"/>
        </w:rPr>
        <w:t>10</w:t>
      </w:r>
      <w:r>
        <w:rPr>
          <w:rFonts w:hint="eastAsia"/>
        </w:rPr>
        <w:t>月</w:t>
      </w:r>
      <w:r w:rsidR="00105E26">
        <w:rPr>
          <w:rFonts w:hint="eastAsia"/>
        </w:rPr>
        <w:t>25</w:t>
      </w:r>
      <w:r w:rsidR="00DB102A">
        <w:rPr>
          <w:rFonts w:hint="eastAsia"/>
        </w:rPr>
        <w:t>日付で同大会会計監査の</w:t>
      </w:r>
      <w:r w:rsidR="0076378D">
        <w:rPr>
          <w:rFonts w:hint="eastAsia"/>
        </w:rPr>
        <w:t>三島亜紀子</w:t>
      </w:r>
      <w:r>
        <w:rPr>
          <w:rFonts w:hint="eastAsia"/>
        </w:rPr>
        <w:t>会員より承認を受けました。</w:t>
      </w:r>
    </w:p>
    <w:p w14:paraId="29EC40DC" w14:textId="77777777" w:rsidR="00B76962" w:rsidRDefault="00B76962">
      <w:pPr>
        <w:widowControl/>
        <w:jc w:val="left"/>
      </w:pPr>
      <w:r>
        <w:br w:type="page"/>
      </w:r>
    </w:p>
    <w:p w14:paraId="06555D84" w14:textId="77777777" w:rsidR="00E87AC2" w:rsidRDefault="00E87AC2" w:rsidP="00882D84">
      <w:pPr>
        <w:spacing w:beforeLines="50" w:before="167"/>
      </w:pPr>
      <w:bookmarkStart w:id="1" w:name="_GoBack"/>
      <w:bookmarkEnd w:id="1"/>
    </w:p>
    <w:p w14:paraId="1F2E0761" w14:textId="7C972BC8" w:rsidR="00076AF6" w:rsidRDefault="00076AF6">
      <w:pPr>
        <w:pStyle w:val="a3"/>
        <w:pBdr>
          <w:top w:val="single" w:sz="4" w:space="1" w:color="auto"/>
          <w:left w:val="single" w:sz="4" w:space="4" w:color="auto"/>
          <w:bottom w:val="single" w:sz="4" w:space="1" w:color="auto"/>
          <w:right w:val="single" w:sz="4" w:space="4" w:color="auto"/>
        </w:pBdr>
      </w:pPr>
      <w:r>
        <w:rPr>
          <w:rFonts w:ascii="ＭＳ ゴシック" w:eastAsia="ＭＳ ゴシック" w:hAnsi="ＭＳ ゴシック" w:hint="eastAsia"/>
        </w:rPr>
        <w:t>【２】号議案　「</w:t>
      </w:r>
      <w:r w:rsidR="007E679A">
        <w:rPr>
          <w:rFonts w:ascii="ＭＳ ゴシック" w:eastAsia="ＭＳ ゴシック" w:hAnsi="ＭＳ ゴシック" w:hint="eastAsia"/>
        </w:rPr>
        <w:t>201</w:t>
      </w:r>
      <w:r w:rsidR="000D3DD3">
        <w:rPr>
          <w:rFonts w:ascii="ＭＳ ゴシック" w:eastAsia="ＭＳ ゴシック" w:hAnsi="ＭＳ ゴシック" w:hint="eastAsia"/>
        </w:rPr>
        <w:t>6</w:t>
      </w:r>
      <w:r>
        <w:rPr>
          <w:rFonts w:ascii="ＭＳ ゴシック" w:eastAsia="ＭＳ ゴシック" w:hAnsi="ＭＳ ゴシック" w:hint="eastAsia"/>
        </w:rPr>
        <w:t>年度事業計画案および予算案」</w:t>
      </w:r>
      <w:r w:rsidR="00523254">
        <w:rPr>
          <w:rFonts w:hint="eastAsia"/>
        </w:rPr>
        <w:t xml:space="preserve">　　　　　　　　　</w:t>
      </w:r>
      <w:r w:rsidR="00A33582">
        <w:rPr>
          <w:rFonts w:hint="eastAsia"/>
        </w:rPr>
        <w:t xml:space="preserve">　　</w:t>
      </w:r>
      <w:r w:rsidR="00676F16">
        <w:rPr>
          <w:rFonts w:hint="eastAsia"/>
          <w:b/>
          <w:bCs/>
          <w:shd w:val="pct15" w:color="auto" w:fill="FFFFFF"/>
        </w:rPr>
        <w:t>1</w:t>
      </w:r>
      <w:r w:rsidR="002E260D">
        <w:rPr>
          <w:rFonts w:hint="eastAsia"/>
          <w:b/>
          <w:bCs/>
          <w:shd w:val="pct15" w:color="auto" w:fill="FFFFFF"/>
        </w:rPr>
        <w:t>7:</w:t>
      </w:r>
      <w:r w:rsidR="002B107E">
        <w:rPr>
          <w:rFonts w:hint="eastAsia"/>
          <w:b/>
          <w:bCs/>
          <w:shd w:val="pct15" w:color="auto" w:fill="FFFFFF"/>
        </w:rPr>
        <w:t>3</w:t>
      </w:r>
      <w:r w:rsidR="00E87AC2">
        <w:rPr>
          <w:rFonts w:hint="eastAsia"/>
          <w:b/>
          <w:bCs/>
          <w:shd w:val="pct15" w:color="auto" w:fill="FFFFFF"/>
        </w:rPr>
        <w:t>5</w:t>
      </w:r>
      <w:r w:rsidR="002E260D">
        <w:rPr>
          <w:rFonts w:hint="eastAsia"/>
          <w:b/>
          <w:bCs/>
          <w:shd w:val="pct15" w:color="auto" w:fill="FFFFFF"/>
        </w:rPr>
        <w:t>-17</w:t>
      </w:r>
      <w:r w:rsidR="00916E8D">
        <w:rPr>
          <w:rFonts w:hint="eastAsia"/>
          <w:b/>
          <w:bCs/>
          <w:shd w:val="pct15" w:color="auto" w:fill="FFFFFF"/>
        </w:rPr>
        <w:t>:</w:t>
      </w:r>
      <w:r w:rsidR="002B107E">
        <w:rPr>
          <w:rFonts w:hint="eastAsia"/>
          <w:b/>
          <w:bCs/>
          <w:shd w:val="pct15" w:color="auto" w:fill="FFFFFF"/>
        </w:rPr>
        <w:t>45</w:t>
      </w:r>
    </w:p>
    <w:p w14:paraId="43DDDFEA" w14:textId="4E7781D4" w:rsidR="00C92E5C" w:rsidRDefault="00C92E5C" w:rsidP="00C92E5C">
      <w:pPr>
        <w:pStyle w:val="a3"/>
        <w:spacing w:beforeLines="50" w:before="167"/>
        <w:rPr>
          <w:rFonts w:ascii="ＭＳ ゴシック" w:eastAsia="ＭＳ ゴシック" w:hAnsi="ＭＳ ゴシック"/>
        </w:rPr>
      </w:pPr>
      <w:bookmarkStart w:id="2" w:name="OLE_LINK1"/>
      <w:r>
        <w:rPr>
          <w:rFonts w:ascii="ＭＳ ゴシック" w:eastAsia="ＭＳ ゴシック" w:hAnsi="ＭＳ ゴシック" w:hint="eastAsia"/>
        </w:rPr>
        <w:t>［１］</w:t>
      </w:r>
      <w:r w:rsidR="00A145C0">
        <w:rPr>
          <w:rFonts w:ascii="ＭＳ ゴシック" w:eastAsia="ＭＳ ゴシック" w:hAnsi="ＭＳ ゴシック" w:hint="eastAsia"/>
        </w:rPr>
        <w:t>1</w:t>
      </w:r>
      <w:r w:rsidR="000D3DD3">
        <w:rPr>
          <w:rFonts w:ascii="ＭＳ ゴシック" w:eastAsia="ＭＳ ゴシック" w:hAnsi="ＭＳ ゴシック" w:hint="eastAsia"/>
        </w:rPr>
        <w:t>6</w:t>
      </w:r>
      <w:r>
        <w:rPr>
          <w:rFonts w:ascii="ＭＳ ゴシック" w:eastAsia="ＭＳ ゴシック" w:hAnsi="ＭＳ ゴシック" w:hint="eastAsia"/>
        </w:rPr>
        <w:t>年度事業計画案</w:t>
      </w:r>
    </w:p>
    <w:bookmarkEnd w:id="2"/>
    <w:p w14:paraId="12C9113F" w14:textId="71A6CA92" w:rsidR="000D3DD3" w:rsidRDefault="00C92E5C" w:rsidP="0027418D">
      <w:pPr>
        <w:ind w:leftChars="100" w:left="210"/>
      </w:pPr>
      <w:r>
        <w:rPr>
          <w:rFonts w:hint="eastAsia"/>
        </w:rPr>
        <w:t>１．理事会開催（</w:t>
      </w:r>
      <w:r>
        <w:rPr>
          <w:rFonts w:hint="eastAsia"/>
        </w:rPr>
        <w:t>2</w:t>
      </w:r>
      <w:r w:rsidR="00676F16">
        <w:rPr>
          <w:rFonts w:hint="eastAsia"/>
        </w:rPr>
        <w:t>回開催）</w:t>
      </w:r>
    </w:p>
    <w:p w14:paraId="46A74BAB" w14:textId="77777777" w:rsidR="00C92E5C" w:rsidRDefault="008161E6" w:rsidP="00C92E5C">
      <w:pPr>
        <w:ind w:leftChars="100" w:left="210"/>
      </w:pPr>
      <w:r>
        <w:rPr>
          <w:rFonts w:hint="eastAsia"/>
        </w:rPr>
        <w:t>２．編集委員会の開催（１回開催）</w:t>
      </w:r>
    </w:p>
    <w:p w14:paraId="1B0EB84A" w14:textId="6C1D612C" w:rsidR="00C92E5C" w:rsidRPr="000C27EE" w:rsidRDefault="00C92E5C" w:rsidP="00C92E5C">
      <w:pPr>
        <w:ind w:leftChars="300" w:left="630"/>
      </w:pPr>
      <w:r w:rsidRPr="000C27EE">
        <w:t>1</w:t>
      </w:r>
      <w:r w:rsidR="000D3DD3">
        <w:rPr>
          <w:rFonts w:hint="eastAsia"/>
        </w:rPr>
        <w:t>5</w:t>
      </w:r>
      <w:r w:rsidRPr="000C27EE">
        <w:t>年度第</w:t>
      </w:r>
      <w:r w:rsidRPr="000C27EE">
        <w:t>1</w:t>
      </w:r>
      <w:r w:rsidRPr="000C27EE">
        <w:t>回編集委員会</w:t>
      </w:r>
    </w:p>
    <w:p w14:paraId="1EC0A835" w14:textId="3766DCD1" w:rsidR="00C92E5C" w:rsidRDefault="00C92E5C" w:rsidP="00C92E5C">
      <w:pPr>
        <w:ind w:leftChars="100" w:left="420" w:hangingChars="100" w:hanging="210"/>
      </w:pPr>
      <w:r>
        <w:rPr>
          <w:rFonts w:hint="eastAsia"/>
        </w:rPr>
        <w:t xml:space="preserve">３．学会誌『障害学研究』の発行　</w:t>
      </w:r>
      <w:r w:rsidRPr="00393DEE">
        <w:rPr>
          <w:rFonts w:hint="eastAsia"/>
        </w:rPr>
        <w:t>第</w:t>
      </w:r>
      <w:r w:rsidR="00002FA0">
        <w:rPr>
          <w:rFonts w:hint="eastAsia"/>
        </w:rPr>
        <w:t>1</w:t>
      </w:r>
      <w:r w:rsidR="004F3532">
        <w:rPr>
          <w:rFonts w:hint="eastAsia"/>
        </w:rPr>
        <w:t>2</w:t>
      </w:r>
      <w:r w:rsidRPr="00393DEE">
        <w:t>号（</w:t>
      </w:r>
      <w:r w:rsidR="003450F3" w:rsidRPr="003450F3">
        <w:rPr>
          <w:rFonts w:hint="eastAsia"/>
        </w:rPr>
        <w:t>2017</w:t>
      </w:r>
      <w:r w:rsidR="003450F3" w:rsidRPr="003450F3">
        <w:rPr>
          <w:rFonts w:hint="eastAsia"/>
        </w:rPr>
        <w:t>年</w:t>
      </w:r>
      <w:r w:rsidR="003450F3" w:rsidRPr="003450F3">
        <w:rPr>
          <w:rFonts w:hint="eastAsia"/>
        </w:rPr>
        <w:t>3</w:t>
      </w:r>
      <w:r w:rsidR="003450F3" w:rsidRPr="003450F3">
        <w:rPr>
          <w:rFonts w:hint="eastAsia"/>
        </w:rPr>
        <w:t>月</w:t>
      </w:r>
      <w:r w:rsidRPr="00393DEE">
        <w:t>）第</w:t>
      </w:r>
      <w:r w:rsidR="00002FA0">
        <w:rPr>
          <w:rFonts w:hint="eastAsia"/>
        </w:rPr>
        <w:t>1</w:t>
      </w:r>
      <w:r w:rsidR="004F3532">
        <w:rPr>
          <w:rFonts w:hint="eastAsia"/>
        </w:rPr>
        <w:t>3</w:t>
      </w:r>
      <w:r w:rsidRPr="00393DEE">
        <w:t>号（</w:t>
      </w:r>
      <w:r w:rsidR="00DB5583">
        <w:rPr>
          <w:rFonts w:hint="eastAsia"/>
        </w:rPr>
        <w:t>20</w:t>
      </w:r>
      <w:r w:rsidR="00873101">
        <w:t>1</w:t>
      </w:r>
      <w:r w:rsidR="003450F3">
        <w:rPr>
          <w:rFonts w:hint="eastAsia"/>
        </w:rPr>
        <w:t>7</w:t>
      </w:r>
      <w:r w:rsidR="005B2F26">
        <w:rPr>
          <w:rFonts w:hint="eastAsia"/>
        </w:rPr>
        <w:t>年度</w:t>
      </w:r>
      <w:r>
        <w:t>予定</w:t>
      </w:r>
      <w:r w:rsidRPr="00393DEE">
        <w:t>）</w:t>
      </w:r>
    </w:p>
    <w:p w14:paraId="6001AB01" w14:textId="4A511CB4" w:rsidR="00C92E5C" w:rsidRDefault="00C92E5C" w:rsidP="00C92E5C">
      <w:pPr>
        <w:ind w:leftChars="100" w:left="210"/>
      </w:pPr>
      <w:r>
        <w:rPr>
          <w:rFonts w:hint="eastAsia"/>
        </w:rPr>
        <w:t>４．第</w:t>
      </w:r>
      <w:r w:rsidR="004F3532">
        <w:rPr>
          <w:rFonts w:hint="eastAsia"/>
        </w:rPr>
        <w:t>13</w:t>
      </w:r>
      <w:r>
        <w:rPr>
          <w:rFonts w:hint="eastAsia"/>
        </w:rPr>
        <w:t>回大会・</w:t>
      </w:r>
      <w:r w:rsidR="00055356">
        <w:rPr>
          <w:rFonts w:hint="eastAsia"/>
        </w:rPr>
        <w:t>20</w:t>
      </w:r>
      <w:r>
        <w:rPr>
          <w:rFonts w:hint="eastAsia"/>
        </w:rPr>
        <w:t>1</w:t>
      </w:r>
      <w:r w:rsidR="000D3DD3">
        <w:rPr>
          <w:rFonts w:hint="eastAsia"/>
        </w:rPr>
        <w:t>6</w:t>
      </w:r>
      <w:r>
        <w:rPr>
          <w:rFonts w:hint="eastAsia"/>
        </w:rPr>
        <w:t>年度総会の開催（</w:t>
      </w:r>
      <w:r w:rsidR="00873101">
        <w:rPr>
          <w:rFonts w:hint="eastAsia"/>
        </w:rPr>
        <w:t>11</w:t>
      </w:r>
      <w:r>
        <w:rPr>
          <w:rFonts w:hint="eastAsia"/>
        </w:rPr>
        <w:t>月</w:t>
      </w:r>
      <w:r w:rsidR="00DC1BE6">
        <w:rPr>
          <w:rFonts w:hint="eastAsia"/>
        </w:rPr>
        <w:t>5</w:t>
      </w:r>
      <w:r>
        <w:rPr>
          <w:rFonts w:hint="eastAsia"/>
        </w:rPr>
        <w:t>日</w:t>
      </w:r>
      <w:r w:rsidR="00873101">
        <w:rPr>
          <w:rFonts w:hint="eastAsia"/>
        </w:rPr>
        <w:t>~</w:t>
      </w:r>
      <w:r w:rsidR="00DC1BE6">
        <w:rPr>
          <w:rFonts w:hint="eastAsia"/>
        </w:rPr>
        <w:t>6</w:t>
      </w:r>
      <w:r w:rsidR="00873101">
        <w:rPr>
          <w:rFonts w:hint="eastAsia"/>
        </w:rPr>
        <w:t>日、於</w:t>
      </w:r>
      <w:r w:rsidR="000D3DD3">
        <w:rPr>
          <w:rFonts w:hint="eastAsia"/>
        </w:rPr>
        <w:t>東京家政</w:t>
      </w:r>
      <w:r>
        <w:rPr>
          <w:rFonts w:hint="eastAsia"/>
        </w:rPr>
        <w:t>大学）</w:t>
      </w:r>
    </w:p>
    <w:p w14:paraId="3B0A3695" w14:textId="77777777" w:rsidR="00C92E5C" w:rsidRPr="00FE2BB7" w:rsidRDefault="00C92E5C" w:rsidP="00C92E5C"/>
    <w:p w14:paraId="01E74E04" w14:textId="7F3D82FE" w:rsidR="00E85A7D" w:rsidRDefault="00C92E5C" w:rsidP="00C92E5C">
      <w:pPr>
        <w:pStyle w:val="a3"/>
        <w:spacing w:beforeLines="50" w:before="167"/>
      </w:pPr>
      <w:r>
        <w:rPr>
          <w:rFonts w:hint="eastAsia"/>
        </w:rPr>
        <w:t>［２］</w:t>
      </w:r>
      <w:r>
        <w:rPr>
          <w:rFonts w:hint="eastAsia"/>
        </w:rPr>
        <w:t>1</w:t>
      </w:r>
      <w:r w:rsidR="000D3DD3">
        <w:rPr>
          <w:rFonts w:hint="eastAsia"/>
        </w:rPr>
        <w:t>6</w:t>
      </w:r>
      <w:r>
        <w:rPr>
          <w:rFonts w:hint="eastAsia"/>
        </w:rPr>
        <w:t>年度予算案</w:t>
      </w:r>
    </w:p>
    <w:p w14:paraId="5D1A1A56" w14:textId="77777777" w:rsidR="001D6FEA" w:rsidRDefault="001D6FEA" w:rsidP="001D6FEA">
      <w:r>
        <w:rPr>
          <w:rFonts w:hint="eastAsia"/>
        </w:rPr>
        <w:t>【収入】</w:t>
      </w:r>
    </w:p>
    <w:p w14:paraId="4D713620" w14:textId="555FE0E4" w:rsidR="001D6FEA" w:rsidRDefault="001D6FEA" w:rsidP="001D6FEA">
      <w:pPr>
        <w:tabs>
          <w:tab w:val="left" w:pos="3969"/>
        </w:tabs>
        <w:rPr>
          <w:sz w:val="16"/>
          <w:szCs w:val="16"/>
        </w:rPr>
      </w:pPr>
      <w:r>
        <w:rPr>
          <w:rFonts w:hint="eastAsia"/>
        </w:rPr>
        <w:t>◆学会費</w:t>
      </w:r>
      <w:r>
        <w:rPr>
          <w:rFonts w:hint="eastAsia"/>
        </w:rPr>
        <w:tab/>
      </w:r>
      <w:r>
        <w:t>2,</w:t>
      </w:r>
      <w:r>
        <w:rPr>
          <w:rFonts w:hint="eastAsia"/>
        </w:rPr>
        <w:t>454,400</w:t>
      </w:r>
      <w:r>
        <w:rPr>
          <w:rFonts w:hint="eastAsia"/>
        </w:rPr>
        <w:t>円</w:t>
      </w:r>
      <w:r w:rsidRPr="002D3759">
        <w:rPr>
          <w:rFonts w:hint="eastAsia"/>
          <w:sz w:val="16"/>
          <w:szCs w:val="16"/>
        </w:rPr>
        <w:t>（納付率</w:t>
      </w:r>
      <w:r w:rsidRPr="002D3759">
        <w:rPr>
          <w:sz w:val="16"/>
          <w:szCs w:val="16"/>
        </w:rPr>
        <w:t>80%</w:t>
      </w:r>
      <w:r w:rsidRPr="002D3759">
        <w:rPr>
          <w:rFonts w:hint="eastAsia"/>
          <w:sz w:val="16"/>
          <w:szCs w:val="16"/>
        </w:rPr>
        <w:t>（［一般］</w:t>
      </w:r>
      <w:r>
        <w:rPr>
          <w:rFonts w:hint="eastAsia"/>
          <w:sz w:val="16"/>
          <w:szCs w:val="16"/>
        </w:rPr>
        <w:t>404</w:t>
      </w:r>
      <w:r w:rsidRPr="002D3759">
        <w:rPr>
          <w:rFonts w:hint="eastAsia"/>
          <w:sz w:val="16"/>
          <w:szCs w:val="16"/>
        </w:rPr>
        <w:t>名＋［割引］</w:t>
      </w:r>
      <w:r w:rsidRPr="002D3759">
        <w:rPr>
          <w:sz w:val="16"/>
          <w:szCs w:val="16"/>
        </w:rPr>
        <w:t>1</w:t>
      </w:r>
      <w:r>
        <w:rPr>
          <w:rFonts w:hint="eastAsia"/>
          <w:sz w:val="16"/>
          <w:szCs w:val="16"/>
        </w:rPr>
        <w:t>61</w:t>
      </w:r>
      <w:r>
        <w:rPr>
          <w:rFonts w:hint="eastAsia"/>
          <w:sz w:val="16"/>
          <w:szCs w:val="16"/>
        </w:rPr>
        <w:t>名）</w:t>
      </w:r>
    </w:p>
    <w:p w14:paraId="3AFAE716" w14:textId="6A00742F" w:rsidR="001D6FEA" w:rsidRDefault="001D6FEA" w:rsidP="001D6FEA">
      <w:pPr>
        <w:tabs>
          <w:tab w:val="left" w:pos="3969"/>
        </w:tabs>
      </w:pPr>
      <w:r>
        <w:rPr>
          <w:rFonts w:hint="eastAsia"/>
        </w:rPr>
        <w:t>◆</w:t>
      </w:r>
      <w:r>
        <w:t>1</w:t>
      </w:r>
      <w:r>
        <w:rPr>
          <w:rFonts w:hint="eastAsia"/>
        </w:rPr>
        <w:t>3</w:t>
      </w:r>
      <w:r>
        <w:rPr>
          <w:rFonts w:hint="eastAsia"/>
        </w:rPr>
        <w:t>年度繰越金</w:t>
      </w:r>
      <w:r>
        <w:tab/>
      </w:r>
      <w:r>
        <w:rPr>
          <w:rFonts w:hint="eastAsia"/>
        </w:rPr>
        <w:t>2,586,784</w:t>
      </w:r>
      <w:r>
        <w:rPr>
          <w:rFonts w:hint="eastAsia"/>
        </w:rPr>
        <w:t>円</w:t>
      </w:r>
    </w:p>
    <w:p w14:paraId="46800212" w14:textId="3BAF2115" w:rsidR="001D6FEA" w:rsidRDefault="001D6FEA" w:rsidP="001D6FEA">
      <w:pPr>
        <w:tabs>
          <w:tab w:val="left" w:pos="4606"/>
        </w:tabs>
      </w:pPr>
      <w:r>
        <w:rPr>
          <w:rFonts w:hint="eastAsia"/>
        </w:rPr>
        <w:t>◆利息</w:t>
      </w:r>
      <w:r>
        <w:tab/>
      </w:r>
      <w:r w:rsidR="00B61B7D">
        <w:rPr>
          <w:rFonts w:hint="eastAsia"/>
        </w:rPr>
        <w:t>40</w:t>
      </w:r>
      <w:r>
        <w:rPr>
          <w:rFonts w:hint="eastAsia"/>
        </w:rPr>
        <w:t>円</w:t>
      </w:r>
    </w:p>
    <w:p w14:paraId="37DC4687" w14:textId="77777777" w:rsidR="001D6FEA" w:rsidRPr="00CE4CEE" w:rsidRDefault="001D6FEA" w:rsidP="001D6FEA">
      <w:pPr>
        <w:rPr>
          <w:color w:val="000000"/>
          <w:u w:val="double"/>
          <w:lang w:eastAsia="zh-CN"/>
        </w:rPr>
      </w:pPr>
      <w:r w:rsidRPr="00CE4CEE">
        <w:rPr>
          <w:color w:val="000000"/>
          <w:u w:val="double"/>
          <w:lang w:eastAsia="zh-CN"/>
        </w:rPr>
        <w:t xml:space="preserve">　　　　　　　　　　　　　　　　　　　　　　　　　　　　　　　　　　　　　　</w:t>
      </w:r>
    </w:p>
    <w:p w14:paraId="188A88A7" w14:textId="13EEB891" w:rsidR="001D6FEA" w:rsidRDefault="001D6FEA" w:rsidP="001D6FEA">
      <w:pPr>
        <w:ind w:leftChars="1552" w:left="3259"/>
      </w:pPr>
      <w:r>
        <w:rPr>
          <w:rFonts w:hint="eastAsia"/>
        </w:rPr>
        <w:t>収入合計</w:t>
      </w:r>
      <w:r w:rsidR="00B61B7D">
        <w:rPr>
          <w:rFonts w:hint="eastAsia"/>
        </w:rPr>
        <w:t>5,041,224</w:t>
      </w:r>
      <w:r>
        <w:rPr>
          <w:rFonts w:hint="eastAsia"/>
        </w:rPr>
        <w:t>円</w:t>
      </w:r>
    </w:p>
    <w:p w14:paraId="15A93FD1" w14:textId="77777777" w:rsidR="001D6FEA" w:rsidRDefault="001D6FEA" w:rsidP="001D6FEA"/>
    <w:p w14:paraId="190203E7" w14:textId="77777777" w:rsidR="001D6FEA" w:rsidRDefault="001D6FEA" w:rsidP="001D6FEA">
      <w:r>
        <w:rPr>
          <w:rFonts w:hint="eastAsia"/>
        </w:rPr>
        <w:t>【支出】</w:t>
      </w:r>
    </w:p>
    <w:p w14:paraId="7D5C79A0" w14:textId="199690BE" w:rsidR="001D6FEA" w:rsidRDefault="001D6FEA" w:rsidP="001D6FEA">
      <w:pPr>
        <w:tabs>
          <w:tab w:val="left" w:pos="4111"/>
        </w:tabs>
      </w:pPr>
      <w:r>
        <w:rPr>
          <w:rFonts w:hint="eastAsia"/>
        </w:rPr>
        <w:t>◆事務局費用</w:t>
      </w:r>
      <w:r>
        <w:rPr>
          <w:rFonts w:hint="eastAsia"/>
        </w:rPr>
        <w:tab/>
      </w:r>
      <w:r w:rsidR="00B61B7D">
        <w:rPr>
          <w:rFonts w:hint="eastAsia"/>
        </w:rPr>
        <w:t>600,000</w:t>
      </w:r>
      <w:r>
        <w:rPr>
          <w:rFonts w:hint="eastAsia"/>
        </w:rPr>
        <w:t>円</w:t>
      </w:r>
    </w:p>
    <w:p w14:paraId="5FB2DE9E" w14:textId="0EA990D2" w:rsidR="001D6FEA" w:rsidRDefault="001D6FEA" w:rsidP="001D6FEA">
      <w:pPr>
        <w:tabs>
          <w:tab w:val="left" w:pos="4111"/>
        </w:tabs>
      </w:pPr>
      <w:r>
        <w:rPr>
          <w:rFonts w:hint="eastAsia"/>
        </w:rPr>
        <w:t>◆理事会費用</w:t>
      </w:r>
      <w:r>
        <w:rPr>
          <w:rFonts w:hint="eastAsia"/>
        </w:rPr>
        <w:tab/>
      </w:r>
      <w:r>
        <w:t>5</w:t>
      </w:r>
      <w:r w:rsidR="00B61B7D">
        <w:rPr>
          <w:rFonts w:hint="eastAsia"/>
        </w:rPr>
        <w:t>0</w:t>
      </w:r>
      <w:r>
        <w:t>0,000</w:t>
      </w:r>
      <w:r>
        <w:rPr>
          <w:rFonts w:hint="eastAsia"/>
        </w:rPr>
        <w:t>円</w:t>
      </w:r>
    </w:p>
    <w:p w14:paraId="6C133806" w14:textId="1A259039" w:rsidR="001D6FEA" w:rsidRDefault="001D6FEA" w:rsidP="001D6FEA">
      <w:pPr>
        <w:tabs>
          <w:tab w:val="left" w:pos="4111"/>
        </w:tabs>
      </w:pPr>
      <w:r>
        <w:rPr>
          <w:rFonts w:hint="eastAsia"/>
        </w:rPr>
        <w:t>◆編集委員会</w:t>
      </w:r>
      <w:r>
        <w:rPr>
          <w:rFonts w:hint="eastAsia"/>
        </w:rPr>
        <w:tab/>
      </w:r>
      <w:r>
        <w:t>100,000</w:t>
      </w:r>
      <w:r>
        <w:rPr>
          <w:rFonts w:hint="eastAsia"/>
        </w:rPr>
        <w:t>円</w:t>
      </w:r>
    </w:p>
    <w:p w14:paraId="5267AB2C" w14:textId="77777777" w:rsidR="001D6FEA" w:rsidRPr="003E587C" w:rsidRDefault="001D6FEA" w:rsidP="001D6FEA">
      <w:pPr>
        <w:tabs>
          <w:tab w:val="left" w:pos="4111"/>
          <w:tab w:val="right" w:pos="5103"/>
        </w:tabs>
      </w:pPr>
      <w:r>
        <w:rPr>
          <w:rFonts w:hint="eastAsia"/>
        </w:rPr>
        <w:t>◆</w:t>
      </w:r>
      <w:r w:rsidRPr="003E587C">
        <w:rPr>
          <w:rFonts w:hint="eastAsia"/>
        </w:rPr>
        <w:t>大会情報保障費</w:t>
      </w:r>
      <w:r>
        <w:rPr>
          <w:rFonts w:hint="eastAsia"/>
        </w:rPr>
        <w:tab/>
        <w:t>9</w:t>
      </w:r>
      <w:r w:rsidRPr="003E587C">
        <w:t>00,000</w:t>
      </w:r>
      <w:r w:rsidRPr="003E587C">
        <w:rPr>
          <w:rFonts w:hint="eastAsia"/>
        </w:rPr>
        <w:t>円</w:t>
      </w:r>
    </w:p>
    <w:p w14:paraId="6E1EA2BB" w14:textId="4DF559EA" w:rsidR="001D6FEA" w:rsidRDefault="001D6FEA" w:rsidP="001D6FEA">
      <w:pPr>
        <w:tabs>
          <w:tab w:val="left" w:pos="4111"/>
          <w:tab w:val="right" w:pos="5103"/>
        </w:tabs>
      </w:pPr>
      <w:r w:rsidRPr="003E587C">
        <w:rPr>
          <w:rFonts w:hint="eastAsia"/>
        </w:rPr>
        <w:t>◆大会補助費</w:t>
      </w:r>
      <w:r>
        <w:rPr>
          <w:rFonts w:hint="eastAsia"/>
        </w:rPr>
        <w:tab/>
      </w:r>
      <w:r w:rsidR="00B61B7D">
        <w:rPr>
          <w:rFonts w:hint="eastAsia"/>
        </w:rPr>
        <w:t>2</w:t>
      </w:r>
      <w:r w:rsidRPr="003E587C">
        <w:t>00,000</w:t>
      </w:r>
      <w:r w:rsidRPr="003E587C">
        <w:rPr>
          <w:rFonts w:hint="eastAsia"/>
        </w:rPr>
        <w:t>円</w:t>
      </w:r>
    </w:p>
    <w:p w14:paraId="2855C16B" w14:textId="59BFE173" w:rsidR="001D6FEA" w:rsidRDefault="001D6FEA" w:rsidP="001D6FEA">
      <w:pPr>
        <w:tabs>
          <w:tab w:val="left" w:pos="3969"/>
          <w:tab w:val="left" w:pos="4111"/>
        </w:tabs>
      </w:pPr>
      <w:r>
        <w:rPr>
          <w:rFonts w:hint="eastAsia"/>
        </w:rPr>
        <w:t>◆学会誌</w:t>
      </w:r>
      <w:r>
        <w:rPr>
          <w:rFonts w:hint="eastAsia"/>
        </w:rPr>
        <w:tab/>
      </w:r>
      <w:r w:rsidR="00B61B7D">
        <w:rPr>
          <w:rFonts w:hint="eastAsia"/>
        </w:rPr>
        <w:t>1,646,000</w:t>
      </w:r>
      <w:r>
        <w:rPr>
          <w:rFonts w:hint="eastAsia"/>
        </w:rPr>
        <w:t>円→下記「学会誌支出内訳」※参照</w:t>
      </w:r>
    </w:p>
    <w:p w14:paraId="03696A13" w14:textId="77777777" w:rsidR="005B0D6E" w:rsidRPr="00631C43" w:rsidRDefault="005B0D6E" w:rsidP="005B0D6E">
      <w:pPr>
        <w:tabs>
          <w:tab w:val="left" w:pos="3969"/>
        </w:tabs>
        <w:rPr>
          <w:color w:val="FF0000"/>
        </w:rPr>
      </w:pPr>
      <w:r w:rsidRPr="00631C43">
        <w:rPr>
          <w:rFonts w:hint="eastAsia"/>
          <w:color w:val="FF0000"/>
        </w:rPr>
        <w:t>◆研究企画委員会費</w:t>
      </w:r>
      <w:r w:rsidRPr="00631C43">
        <w:rPr>
          <w:rFonts w:hint="eastAsia"/>
          <w:color w:val="FF0000"/>
        </w:rPr>
        <w:tab/>
      </w:r>
      <w:r w:rsidRPr="00631C43">
        <w:rPr>
          <w:rFonts w:hint="eastAsia"/>
          <w:color w:val="FF0000"/>
        </w:rPr>
        <w:t xml:space="preserve">　</w:t>
      </w:r>
      <w:r w:rsidRPr="00631C43">
        <w:rPr>
          <w:rFonts w:hint="eastAsia"/>
          <w:color w:val="FF0000"/>
        </w:rPr>
        <w:t>200,000</w:t>
      </w:r>
      <w:r w:rsidRPr="00631C43">
        <w:rPr>
          <w:rFonts w:hint="eastAsia"/>
          <w:color w:val="FF0000"/>
        </w:rPr>
        <w:t>円</w:t>
      </w:r>
    </w:p>
    <w:p w14:paraId="7E171CD6" w14:textId="77777777" w:rsidR="005B0D6E" w:rsidRPr="00631C43" w:rsidRDefault="005B0D6E" w:rsidP="005B0D6E">
      <w:pPr>
        <w:tabs>
          <w:tab w:val="left" w:pos="3969"/>
        </w:tabs>
        <w:rPr>
          <w:color w:val="FF0000"/>
        </w:rPr>
      </w:pPr>
      <w:r w:rsidRPr="00631C43">
        <w:rPr>
          <w:rFonts w:hint="eastAsia"/>
          <w:color w:val="FF0000"/>
        </w:rPr>
        <w:t>◆理事選挙費用</w:t>
      </w:r>
      <w:r w:rsidRPr="00631C43">
        <w:rPr>
          <w:rFonts w:hint="eastAsia"/>
          <w:color w:val="FF0000"/>
        </w:rPr>
        <w:tab/>
      </w:r>
      <w:r w:rsidRPr="00631C43">
        <w:rPr>
          <w:rFonts w:hint="eastAsia"/>
          <w:color w:val="FF0000"/>
        </w:rPr>
        <w:t xml:space="preserve">　</w:t>
      </w:r>
      <w:r w:rsidRPr="00631C43">
        <w:rPr>
          <w:rFonts w:hint="eastAsia"/>
          <w:color w:val="FF0000"/>
        </w:rPr>
        <w:t>150,000</w:t>
      </w:r>
      <w:r w:rsidRPr="00631C43">
        <w:rPr>
          <w:rFonts w:hint="eastAsia"/>
          <w:color w:val="FF0000"/>
        </w:rPr>
        <w:t>円</w:t>
      </w:r>
    </w:p>
    <w:p w14:paraId="57BA37F3" w14:textId="77777777" w:rsidR="005B0D6E" w:rsidRPr="00631C43" w:rsidRDefault="005B0D6E" w:rsidP="005B0D6E">
      <w:pPr>
        <w:tabs>
          <w:tab w:val="left" w:pos="3969"/>
        </w:tabs>
        <w:rPr>
          <w:color w:val="FF0000"/>
        </w:rPr>
      </w:pPr>
      <w:r w:rsidRPr="00631C43">
        <w:rPr>
          <w:rFonts w:hint="eastAsia"/>
          <w:color w:val="FF0000"/>
        </w:rPr>
        <w:t>◆予備費（繰越予定金）</w:t>
      </w:r>
      <w:r w:rsidRPr="00631C43">
        <w:rPr>
          <w:color w:val="FF0000"/>
        </w:rPr>
        <w:tab/>
      </w:r>
      <w:r w:rsidRPr="00631C43">
        <w:rPr>
          <w:rFonts w:hint="eastAsia"/>
          <w:color w:val="FF0000"/>
        </w:rPr>
        <w:t xml:space="preserve">　</w:t>
      </w:r>
      <w:r w:rsidRPr="00631C43">
        <w:rPr>
          <w:rFonts w:hint="eastAsia"/>
          <w:color w:val="FF0000"/>
        </w:rPr>
        <w:t>745,224</w:t>
      </w:r>
      <w:r w:rsidRPr="00631C43">
        <w:rPr>
          <w:rFonts w:hint="eastAsia"/>
          <w:color w:val="FF0000"/>
        </w:rPr>
        <w:t>円</w:t>
      </w:r>
    </w:p>
    <w:p w14:paraId="3415A80E" w14:textId="77777777" w:rsidR="001D6FEA" w:rsidRPr="00CE4CEE" w:rsidRDefault="001D6FEA" w:rsidP="001D6FEA">
      <w:pPr>
        <w:rPr>
          <w:color w:val="000000"/>
          <w:u w:val="double"/>
          <w:lang w:eastAsia="zh-CN"/>
        </w:rPr>
      </w:pPr>
      <w:r w:rsidRPr="00CE4CEE">
        <w:rPr>
          <w:color w:val="000000"/>
          <w:u w:val="double"/>
          <w:lang w:eastAsia="zh-CN"/>
        </w:rPr>
        <w:t xml:space="preserve">　　　　　　　　　　　　　　　　　　　　　　　　　　　　　　　　　　　　　　</w:t>
      </w:r>
    </w:p>
    <w:p w14:paraId="3DDCEB0A" w14:textId="3E400993" w:rsidR="001D6FEA" w:rsidRDefault="001D6FEA" w:rsidP="001D6FEA">
      <w:pPr>
        <w:ind w:leftChars="1485" w:left="3118"/>
      </w:pPr>
      <w:r>
        <w:rPr>
          <w:rFonts w:hint="eastAsia"/>
        </w:rPr>
        <w:t>支出合計</w:t>
      </w:r>
      <w:r w:rsidR="00B61B7D">
        <w:rPr>
          <w:rFonts w:hint="eastAsia"/>
        </w:rPr>
        <w:t>5,041,224</w:t>
      </w:r>
      <w:r>
        <w:rPr>
          <w:rFonts w:hint="eastAsia"/>
        </w:rPr>
        <w:t>円</w:t>
      </w:r>
    </w:p>
    <w:p w14:paraId="5F31C32F" w14:textId="77777777" w:rsidR="001D6FEA" w:rsidRDefault="001D6FEA" w:rsidP="001D6FEA"/>
    <w:p w14:paraId="1319D923" w14:textId="77777777" w:rsidR="001D6FEA" w:rsidRDefault="001D6FEA" w:rsidP="001D6FEA">
      <w:r>
        <w:rPr>
          <w:rFonts w:hint="eastAsia"/>
        </w:rPr>
        <w:t>※学会誌支出内訳</w:t>
      </w:r>
    </w:p>
    <w:p w14:paraId="61ABDF3E" w14:textId="4619F7FE" w:rsidR="001D6FEA" w:rsidRDefault="001D6FEA" w:rsidP="001D6FEA">
      <w:r>
        <w:rPr>
          <w:rFonts w:hint="eastAsia"/>
        </w:rPr>
        <w:t>第</w:t>
      </w:r>
      <w:r>
        <w:rPr>
          <w:rFonts w:hint="eastAsia"/>
        </w:rPr>
        <w:t>1</w:t>
      </w:r>
      <w:r w:rsidR="00B61B7D">
        <w:rPr>
          <w:rFonts w:hint="eastAsia"/>
        </w:rPr>
        <w:t>3</w:t>
      </w:r>
      <w:r>
        <w:rPr>
          <w:rFonts w:hint="eastAsia"/>
        </w:rPr>
        <w:t>号</w:t>
      </w:r>
      <w:r>
        <w:tab/>
      </w:r>
      <w:r w:rsidR="00B61B7D">
        <w:rPr>
          <w:rFonts w:hint="eastAsia"/>
        </w:rPr>
        <w:t>1,446,000</w:t>
      </w:r>
      <w:r>
        <w:rPr>
          <w:rFonts w:hint="eastAsia"/>
        </w:rPr>
        <w:t>円（</w:t>
      </w:r>
      <w:r w:rsidR="00B61B7D">
        <w:rPr>
          <w:rFonts w:hint="eastAsia"/>
        </w:rPr>
        <w:t>3,000</w:t>
      </w:r>
      <w:r>
        <w:rPr>
          <w:rFonts w:hint="eastAsia"/>
        </w:rPr>
        <w:t>円×（</w:t>
      </w:r>
      <w:r>
        <w:t>4</w:t>
      </w:r>
      <w:r w:rsidR="00B61B7D">
        <w:rPr>
          <w:rFonts w:hint="eastAsia"/>
        </w:rPr>
        <w:t>52</w:t>
      </w:r>
      <w:r>
        <w:rPr>
          <w:rFonts w:hint="eastAsia"/>
        </w:rPr>
        <w:t>名</w:t>
      </w:r>
      <w:r>
        <w:t>+30</w:t>
      </w:r>
      <w:r>
        <w:rPr>
          <w:rFonts w:hint="eastAsia"/>
        </w:rPr>
        <w:t>冊）</w:t>
      </w:r>
    </w:p>
    <w:p w14:paraId="19A02AF6" w14:textId="62574B10" w:rsidR="001D6FEA" w:rsidRDefault="001D6FEA" w:rsidP="001D6FEA">
      <w:r>
        <w:rPr>
          <w:rFonts w:hint="eastAsia"/>
        </w:rPr>
        <w:t>制作費</w:t>
      </w:r>
      <w:r>
        <w:tab/>
        <w:t>200,000</w:t>
      </w:r>
      <w:r>
        <w:rPr>
          <w:rFonts w:hint="eastAsia"/>
        </w:rPr>
        <w:t>円</w:t>
      </w:r>
      <w:r w:rsidR="00B61B7D">
        <w:rPr>
          <w:rFonts w:hint="eastAsia"/>
        </w:rPr>
        <w:t xml:space="preserve">　</w:t>
      </w:r>
      <w:r>
        <w:rPr>
          <w:rFonts w:hint="eastAsia"/>
        </w:rPr>
        <w:t>→テープ起こし代・審査員謝金など</w:t>
      </w:r>
    </w:p>
    <w:p w14:paraId="309CE640" w14:textId="090D2697" w:rsidR="001D6FEA" w:rsidRDefault="001D6FEA" w:rsidP="001D6FEA">
      <w:r>
        <w:rPr>
          <w:rFonts w:hint="eastAsia"/>
        </w:rPr>
        <w:t>学会誌支出合計</w:t>
      </w:r>
      <w:r>
        <w:tab/>
      </w:r>
      <w:r w:rsidR="00B61B7D">
        <w:rPr>
          <w:rFonts w:hint="eastAsia"/>
        </w:rPr>
        <w:t>1,646,000</w:t>
      </w:r>
      <w:r>
        <w:rPr>
          <w:rFonts w:hint="eastAsia"/>
        </w:rPr>
        <w:t>円</w:t>
      </w:r>
    </w:p>
    <w:p w14:paraId="13CACCBA" w14:textId="77777777" w:rsidR="002317D2" w:rsidRDefault="002317D2" w:rsidP="00364681">
      <w:pPr>
        <w:pStyle w:val="a3"/>
        <w:spacing w:beforeLines="50" w:before="167"/>
      </w:pPr>
    </w:p>
    <w:p w14:paraId="775FD119" w14:textId="77777777" w:rsidR="00786F57" w:rsidRDefault="00786F57">
      <w:pPr>
        <w:widowControl/>
        <w:jc w:val="left"/>
        <w:rPr>
          <w:rFonts w:ascii="ＭＳ ゴシック" w:eastAsia="ＭＳ ゴシック" w:hAnsi="ＭＳ ゴシック"/>
        </w:rPr>
      </w:pPr>
      <w:r>
        <w:rPr>
          <w:rFonts w:ascii="ＭＳ ゴシック" w:eastAsia="ＭＳ ゴシック" w:hAnsi="ＭＳ ゴシック"/>
        </w:rPr>
        <w:br w:type="page"/>
      </w:r>
    </w:p>
    <w:p w14:paraId="2159FD65" w14:textId="75D74A8C" w:rsidR="00463F7D" w:rsidRPr="000C2CDB" w:rsidRDefault="00463F7D" w:rsidP="005D6B96">
      <w:pPr>
        <w:pStyle w:val="a3"/>
        <w:pBdr>
          <w:top w:val="single" w:sz="4" w:space="1" w:color="auto"/>
          <w:left w:val="single" w:sz="4" w:space="4" w:color="auto"/>
          <w:bottom w:val="single" w:sz="4" w:space="1" w:color="auto"/>
          <w:right w:val="single" w:sz="4" w:space="0" w:color="auto"/>
        </w:pBdr>
      </w:pPr>
      <w:r>
        <w:rPr>
          <w:rFonts w:ascii="ＭＳ ゴシック" w:eastAsia="ＭＳ ゴシック" w:hAnsi="ＭＳ ゴシック" w:hint="eastAsia"/>
        </w:rPr>
        <w:t>【３】号議案　「2017年度以降の学会年会費の値上げについて」</w:t>
      </w:r>
      <w:r w:rsidR="00523254">
        <w:rPr>
          <w:rFonts w:ascii="ＭＳ ゴシック" w:eastAsia="ＭＳ ゴシック" w:hAnsi="ＭＳ ゴシック" w:hint="eastAsia"/>
        </w:rPr>
        <w:t xml:space="preserve">　　　　　</w:t>
      </w:r>
      <w:r w:rsidR="002E260D">
        <w:rPr>
          <w:rFonts w:hint="eastAsia"/>
          <w:b/>
          <w:bCs/>
          <w:shd w:val="pct15" w:color="auto" w:fill="FFFFFF"/>
        </w:rPr>
        <w:t>17:</w:t>
      </w:r>
      <w:r w:rsidR="002B107E">
        <w:rPr>
          <w:rFonts w:hint="eastAsia"/>
          <w:b/>
          <w:bCs/>
          <w:shd w:val="pct15" w:color="auto" w:fill="FFFFFF"/>
        </w:rPr>
        <w:t>45</w:t>
      </w:r>
      <w:r w:rsidR="002E260D">
        <w:rPr>
          <w:rFonts w:hint="eastAsia"/>
          <w:b/>
          <w:bCs/>
          <w:shd w:val="pct15" w:color="auto" w:fill="FFFFFF"/>
        </w:rPr>
        <w:t>-18:</w:t>
      </w:r>
      <w:r w:rsidR="00D66761">
        <w:rPr>
          <w:rFonts w:hint="eastAsia"/>
          <w:b/>
          <w:bCs/>
          <w:shd w:val="pct15" w:color="auto" w:fill="FFFFFF"/>
        </w:rPr>
        <w:t>0</w:t>
      </w:r>
      <w:r w:rsidR="002B107E">
        <w:rPr>
          <w:rFonts w:hint="eastAsia"/>
          <w:b/>
          <w:bCs/>
          <w:shd w:val="pct15" w:color="auto" w:fill="FFFFFF"/>
        </w:rPr>
        <w:t>0</w:t>
      </w:r>
    </w:p>
    <w:tbl>
      <w:tblPr>
        <w:tblpPr w:leftFromText="142" w:rightFromText="142" w:vertAnchor="text" w:horzAnchor="page" w:tblpXSpec="center" w:tblpY="284"/>
        <w:tblW w:w="9069" w:type="dxa"/>
        <w:tblLayout w:type="fixed"/>
        <w:tblCellMar>
          <w:left w:w="99" w:type="dxa"/>
          <w:right w:w="99" w:type="dxa"/>
        </w:tblCellMar>
        <w:tblLook w:val="0000" w:firstRow="0" w:lastRow="0" w:firstColumn="0" w:lastColumn="0" w:noHBand="0" w:noVBand="0"/>
      </w:tblPr>
      <w:tblGrid>
        <w:gridCol w:w="10"/>
        <w:gridCol w:w="833"/>
        <w:gridCol w:w="992"/>
        <w:gridCol w:w="992"/>
        <w:gridCol w:w="993"/>
        <w:gridCol w:w="850"/>
        <w:gridCol w:w="851"/>
        <w:gridCol w:w="850"/>
        <w:gridCol w:w="992"/>
        <w:gridCol w:w="904"/>
        <w:gridCol w:w="802"/>
      </w:tblGrid>
      <w:tr w:rsidR="000C2CDB" w:rsidRPr="000C2CDB" w14:paraId="029FA975" w14:textId="77777777" w:rsidTr="005D6B96">
        <w:trPr>
          <w:trHeight w:val="642"/>
        </w:trPr>
        <w:tc>
          <w:tcPr>
            <w:tcW w:w="843" w:type="dxa"/>
            <w:gridSpan w:val="2"/>
            <w:tcBorders>
              <w:top w:val="single" w:sz="6" w:space="0" w:color="auto"/>
              <w:left w:val="single" w:sz="6" w:space="0" w:color="auto"/>
              <w:bottom w:val="double" w:sz="6" w:space="0" w:color="auto"/>
              <w:right w:val="single" w:sz="2" w:space="0" w:color="auto"/>
            </w:tcBorders>
          </w:tcPr>
          <w:p w14:paraId="2668EAE9"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8"/>
              </w:rPr>
            </w:pPr>
            <w:r w:rsidRPr="00C70591">
              <w:rPr>
                <w:rFonts w:ascii="游ゴシック" w:eastAsia="游ゴシック" w:hAnsi="Century" w:cs="游ゴシック" w:hint="eastAsia"/>
                <w:color w:val="000000"/>
                <w:kern w:val="0"/>
                <w:sz w:val="18"/>
              </w:rPr>
              <w:t>年度</w:t>
            </w:r>
          </w:p>
        </w:tc>
        <w:tc>
          <w:tcPr>
            <w:tcW w:w="992" w:type="dxa"/>
            <w:tcBorders>
              <w:top w:val="single" w:sz="6" w:space="0" w:color="auto"/>
              <w:left w:val="single" w:sz="2" w:space="0" w:color="auto"/>
              <w:bottom w:val="double" w:sz="6" w:space="0" w:color="auto"/>
              <w:right w:val="single" w:sz="2" w:space="0" w:color="auto"/>
            </w:tcBorders>
          </w:tcPr>
          <w:p w14:paraId="2208B062" w14:textId="77777777" w:rsidR="000C2CDB" w:rsidRPr="00C70591" w:rsidRDefault="000C2CDB" w:rsidP="000C2CDB">
            <w:pPr>
              <w:widowControl/>
              <w:autoSpaceDE w:val="0"/>
              <w:autoSpaceDN w:val="0"/>
              <w:adjustRightInd w:val="0"/>
              <w:jc w:val="left"/>
              <w:rPr>
                <w:rFonts w:ascii="游ゴシック" w:eastAsia="游ゴシック" w:hAnsi="Century" w:cs="游ゴシック"/>
                <w:color w:val="000000"/>
                <w:kern w:val="0"/>
                <w:sz w:val="18"/>
              </w:rPr>
            </w:pPr>
            <w:r w:rsidRPr="00C70591">
              <w:rPr>
                <w:rFonts w:ascii="游ゴシック" w:eastAsia="游ゴシック" w:hAnsi="Century" w:cs="游ゴシック" w:hint="eastAsia"/>
                <w:color w:val="000000"/>
                <w:kern w:val="0"/>
                <w:sz w:val="18"/>
              </w:rPr>
              <w:t>納入された会費</w:t>
            </w:r>
          </w:p>
        </w:tc>
        <w:tc>
          <w:tcPr>
            <w:tcW w:w="992" w:type="dxa"/>
            <w:tcBorders>
              <w:top w:val="single" w:sz="6" w:space="0" w:color="auto"/>
              <w:left w:val="single" w:sz="2" w:space="0" w:color="auto"/>
              <w:bottom w:val="double" w:sz="6" w:space="0" w:color="auto"/>
              <w:right w:val="single" w:sz="2" w:space="0" w:color="auto"/>
            </w:tcBorders>
          </w:tcPr>
          <w:p w14:paraId="42635ADF" w14:textId="77777777" w:rsidR="000C2CDB" w:rsidRPr="00C70591" w:rsidRDefault="000C2CDB" w:rsidP="000C2CDB">
            <w:pPr>
              <w:widowControl/>
              <w:autoSpaceDE w:val="0"/>
              <w:autoSpaceDN w:val="0"/>
              <w:adjustRightInd w:val="0"/>
              <w:jc w:val="left"/>
              <w:rPr>
                <w:rFonts w:ascii="游ゴシック" w:eastAsia="游ゴシック" w:hAnsi="Century" w:cs="游ゴシック"/>
                <w:color w:val="000000"/>
                <w:kern w:val="0"/>
                <w:sz w:val="18"/>
              </w:rPr>
            </w:pPr>
            <w:r w:rsidRPr="00C70591">
              <w:rPr>
                <w:rFonts w:ascii="游ゴシック" w:eastAsia="游ゴシック" w:hAnsi="Century" w:cs="游ゴシック" w:hint="eastAsia"/>
                <w:color w:val="000000"/>
                <w:kern w:val="0"/>
                <w:sz w:val="18"/>
              </w:rPr>
              <w:t>当期支出合計</w:t>
            </w:r>
          </w:p>
        </w:tc>
        <w:tc>
          <w:tcPr>
            <w:tcW w:w="993" w:type="dxa"/>
            <w:tcBorders>
              <w:top w:val="single" w:sz="6" w:space="0" w:color="auto"/>
              <w:left w:val="single" w:sz="2" w:space="0" w:color="auto"/>
              <w:bottom w:val="double" w:sz="6" w:space="0" w:color="auto"/>
              <w:right w:val="single" w:sz="6" w:space="0" w:color="auto"/>
            </w:tcBorders>
          </w:tcPr>
          <w:p w14:paraId="78A1EA7C" w14:textId="77777777" w:rsidR="000C2CDB" w:rsidRPr="00C70591" w:rsidRDefault="000C2CDB" w:rsidP="000C2CDB">
            <w:pPr>
              <w:widowControl/>
              <w:autoSpaceDE w:val="0"/>
              <w:autoSpaceDN w:val="0"/>
              <w:adjustRightInd w:val="0"/>
              <w:jc w:val="left"/>
              <w:rPr>
                <w:rFonts w:ascii="游ゴシック" w:eastAsia="游ゴシック" w:hAnsi="Century" w:cs="游ゴシック"/>
                <w:color w:val="000000"/>
                <w:kern w:val="0"/>
                <w:sz w:val="18"/>
              </w:rPr>
            </w:pPr>
            <w:r w:rsidRPr="00C70591">
              <w:rPr>
                <w:rFonts w:ascii="游ゴシック" w:eastAsia="游ゴシック" w:hAnsi="Century" w:cs="游ゴシック" w:hint="eastAsia"/>
                <w:color w:val="000000"/>
                <w:kern w:val="0"/>
                <w:sz w:val="18"/>
              </w:rPr>
              <w:t>来期への繰越金</w:t>
            </w:r>
          </w:p>
        </w:tc>
        <w:tc>
          <w:tcPr>
            <w:tcW w:w="850" w:type="dxa"/>
            <w:tcBorders>
              <w:top w:val="single" w:sz="6" w:space="0" w:color="auto"/>
              <w:left w:val="single" w:sz="6" w:space="0" w:color="auto"/>
              <w:bottom w:val="double" w:sz="6" w:space="0" w:color="auto"/>
              <w:right w:val="nil"/>
            </w:tcBorders>
          </w:tcPr>
          <w:p w14:paraId="76AD9034" w14:textId="77777777" w:rsidR="000C2CDB" w:rsidRPr="00C70591" w:rsidRDefault="000C2CDB" w:rsidP="000C2CDB">
            <w:pPr>
              <w:widowControl/>
              <w:autoSpaceDE w:val="0"/>
              <w:autoSpaceDN w:val="0"/>
              <w:adjustRightInd w:val="0"/>
              <w:jc w:val="left"/>
              <w:rPr>
                <w:rFonts w:ascii="游ゴシック" w:eastAsia="游ゴシック" w:hAnsi="Century" w:cs="游ゴシック"/>
                <w:b/>
                <w:bCs/>
                <w:color w:val="000000"/>
                <w:kern w:val="0"/>
                <w:sz w:val="18"/>
                <w:szCs w:val="24"/>
              </w:rPr>
            </w:pPr>
            <w:r w:rsidRPr="00C70591">
              <w:rPr>
                <w:rFonts w:ascii="游ゴシック" w:eastAsia="游ゴシック" w:hAnsi="Century" w:cs="游ゴシック" w:hint="eastAsia"/>
                <w:b/>
                <w:bCs/>
                <w:color w:val="000000"/>
                <w:kern w:val="0"/>
                <w:sz w:val="18"/>
                <w:szCs w:val="24"/>
              </w:rPr>
              <w:t>情報保障費</w:t>
            </w:r>
          </w:p>
        </w:tc>
        <w:tc>
          <w:tcPr>
            <w:tcW w:w="851" w:type="dxa"/>
            <w:tcBorders>
              <w:top w:val="single" w:sz="6" w:space="0" w:color="auto"/>
              <w:left w:val="nil"/>
              <w:bottom w:val="double" w:sz="6" w:space="0" w:color="auto"/>
              <w:right w:val="nil"/>
            </w:tcBorders>
          </w:tcPr>
          <w:p w14:paraId="7B821026" w14:textId="77777777" w:rsidR="000C2CDB" w:rsidRPr="00C70591" w:rsidRDefault="000C2CDB" w:rsidP="000C2CDB">
            <w:pPr>
              <w:widowControl/>
              <w:autoSpaceDE w:val="0"/>
              <w:autoSpaceDN w:val="0"/>
              <w:adjustRightInd w:val="0"/>
              <w:jc w:val="left"/>
              <w:rPr>
                <w:rFonts w:ascii="游ゴシック" w:eastAsia="游ゴシック" w:hAnsi="Century" w:cs="游ゴシック"/>
                <w:color w:val="000000"/>
                <w:kern w:val="0"/>
                <w:sz w:val="18"/>
              </w:rPr>
            </w:pPr>
            <w:r w:rsidRPr="00C70591">
              <w:rPr>
                <w:rFonts w:ascii="游ゴシック" w:eastAsia="游ゴシック" w:hAnsi="Century" w:cs="游ゴシック" w:hint="eastAsia"/>
                <w:color w:val="000000"/>
                <w:kern w:val="0"/>
                <w:sz w:val="18"/>
              </w:rPr>
              <w:t>支出合計に占める割合</w:t>
            </w:r>
          </w:p>
        </w:tc>
        <w:tc>
          <w:tcPr>
            <w:tcW w:w="850" w:type="dxa"/>
            <w:tcBorders>
              <w:top w:val="single" w:sz="6" w:space="0" w:color="auto"/>
              <w:left w:val="nil"/>
              <w:bottom w:val="double" w:sz="6" w:space="0" w:color="auto"/>
              <w:right w:val="single" w:sz="6" w:space="0" w:color="auto"/>
            </w:tcBorders>
          </w:tcPr>
          <w:p w14:paraId="47B28C59" w14:textId="77777777" w:rsidR="000C2CDB" w:rsidRPr="00C70591" w:rsidRDefault="000C2CDB" w:rsidP="000C2CDB">
            <w:pPr>
              <w:widowControl/>
              <w:autoSpaceDE w:val="0"/>
              <w:autoSpaceDN w:val="0"/>
              <w:adjustRightInd w:val="0"/>
              <w:jc w:val="left"/>
              <w:rPr>
                <w:rFonts w:ascii="游ゴシック" w:eastAsia="游ゴシック" w:hAnsi="Century" w:cs="游ゴシック"/>
                <w:color w:val="000000"/>
                <w:kern w:val="0"/>
                <w:sz w:val="18"/>
              </w:rPr>
            </w:pPr>
            <w:r w:rsidRPr="00C70591">
              <w:rPr>
                <w:rFonts w:ascii="游ゴシック" w:eastAsia="游ゴシック" w:hAnsi="Century" w:cs="游ゴシック" w:hint="eastAsia"/>
                <w:color w:val="000000"/>
                <w:kern w:val="0"/>
                <w:sz w:val="18"/>
              </w:rPr>
              <w:t>納入会費に占める割合</w:t>
            </w:r>
          </w:p>
        </w:tc>
        <w:tc>
          <w:tcPr>
            <w:tcW w:w="992" w:type="dxa"/>
            <w:tcBorders>
              <w:top w:val="single" w:sz="6" w:space="0" w:color="auto"/>
              <w:left w:val="single" w:sz="6" w:space="0" w:color="auto"/>
              <w:bottom w:val="double" w:sz="6" w:space="0" w:color="auto"/>
              <w:right w:val="nil"/>
            </w:tcBorders>
          </w:tcPr>
          <w:p w14:paraId="27BF06A1" w14:textId="77777777" w:rsidR="000C2CDB" w:rsidRPr="00C70591" w:rsidRDefault="000C2CDB" w:rsidP="000C2CDB">
            <w:pPr>
              <w:widowControl/>
              <w:autoSpaceDE w:val="0"/>
              <w:autoSpaceDN w:val="0"/>
              <w:adjustRightInd w:val="0"/>
              <w:jc w:val="left"/>
              <w:rPr>
                <w:rFonts w:ascii="游ゴシック" w:eastAsia="游ゴシック" w:hAnsi="Century" w:cs="游ゴシック"/>
                <w:b/>
                <w:bCs/>
                <w:color w:val="000000"/>
                <w:kern w:val="0"/>
                <w:sz w:val="18"/>
                <w:szCs w:val="24"/>
              </w:rPr>
            </w:pPr>
            <w:r w:rsidRPr="00C70591">
              <w:rPr>
                <w:rFonts w:ascii="游ゴシック" w:eastAsia="游ゴシック" w:hAnsi="Century" w:cs="游ゴシック" w:hint="eastAsia"/>
                <w:b/>
                <w:bCs/>
                <w:color w:val="000000"/>
                <w:kern w:val="0"/>
                <w:sz w:val="18"/>
                <w:szCs w:val="24"/>
              </w:rPr>
              <w:t>学会誌</w:t>
            </w:r>
          </w:p>
        </w:tc>
        <w:tc>
          <w:tcPr>
            <w:tcW w:w="904" w:type="dxa"/>
            <w:tcBorders>
              <w:top w:val="single" w:sz="6" w:space="0" w:color="auto"/>
              <w:left w:val="nil"/>
              <w:bottom w:val="double" w:sz="6" w:space="0" w:color="auto"/>
              <w:right w:val="nil"/>
            </w:tcBorders>
          </w:tcPr>
          <w:p w14:paraId="666E0F39" w14:textId="77777777" w:rsidR="000C2CDB" w:rsidRPr="00C70591" w:rsidRDefault="000C2CDB" w:rsidP="000C2CDB">
            <w:pPr>
              <w:widowControl/>
              <w:autoSpaceDE w:val="0"/>
              <w:autoSpaceDN w:val="0"/>
              <w:adjustRightInd w:val="0"/>
              <w:jc w:val="left"/>
              <w:rPr>
                <w:rFonts w:ascii="游ゴシック" w:eastAsia="游ゴシック" w:hAnsi="Century" w:cs="游ゴシック"/>
                <w:color w:val="000000"/>
                <w:kern w:val="0"/>
                <w:sz w:val="18"/>
              </w:rPr>
            </w:pPr>
            <w:r w:rsidRPr="00C70591">
              <w:rPr>
                <w:rFonts w:ascii="游ゴシック" w:eastAsia="游ゴシック" w:hAnsi="Century" w:cs="游ゴシック" w:hint="eastAsia"/>
                <w:color w:val="000000"/>
                <w:kern w:val="0"/>
                <w:sz w:val="18"/>
              </w:rPr>
              <w:t>支出合計に占める割合</w:t>
            </w:r>
          </w:p>
        </w:tc>
        <w:tc>
          <w:tcPr>
            <w:tcW w:w="802" w:type="dxa"/>
            <w:tcBorders>
              <w:top w:val="single" w:sz="6" w:space="0" w:color="auto"/>
              <w:left w:val="nil"/>
              <w:bottom w:val="double" w:sz="6" w:space="0" w:color="auto"/>
              <w:right w:val="single" w:sz="6" w:space="0" w:color="auto"/>
            </w:tcBorders>
          </w:tcPr>
          <w:p w14:paraId="274AFB83" w14:textId="77777777" w:rsidR="000C2CDB" w:rsidRPr="00C70591" w:rsidRDefault="000C2CDB" w:rsidP="000C2CDB">
            <w:pPr>
              <w:widowControl/>
              <w:autoSpaceDE w:val="0"/>
              <w:autoSpaceDN w:val="0"/>
              <w:adjustRightInd w:val="0"/>
              <w:jc w:val="left"/>
              <w:rPr>
                <w:rFonts w:ascii="游ゴシック" w:eastAsia="游ゴシック" w:hAnsi="Century" w:cs="游ゴシック"/>
                <w:color w:val="000000"/>
                <w:kern w:val="0"/>
                <w:sz w:val="18"/>
              </w:rPr>
            </w:pPr>
            <w:r w:rsidRPr="00C70591">
              <w:rPr>
                <w:rFonts w:ascii="游ゴシック" w:eastAsia="游ゴシック" w:hAnsi="Century" w:cs="游ゴシック" w:hint="eastAsia"/>
                <w:color w:val="000000"/>
                <w:kern w:val="0"/>
                <w:sz w:val="18"/>
              </w:rPr>
              <w:t>納入会費に占める割合</w:t>
            </w:r>
          </w:p>
        </w:tc>
      </w:tr>
      <w:tr w:rsidR="000C2CDB" w:rsidRPr="000C2CDB" w14:paraId="2A5062E9" w14:textId="77777777" w:rsidTr="005D6B96">
        <w:trPr>
          <w:gridBefore w:val="1"/>
          <w:wBefore w:w="10" w:type="dxa"/>
          <w:trHeight w:val="679"/>
        </w:trPr>
        <w:tc>
          <w:tcPr>
            <w:tcW w:w="833" w:type="dxa"/>
            <w:tcBorders>
              <w:top w:val="nil"/>
              <w:left w:val="single" w:sz="6" w:space="0" w:color="auto"/>
              <w:bottom w:val="single" w:sz="2" w:space="0" w:color="auto"/>
              <w:right w:val="single" w:sz="2" w:space="0" w:color="auto"/>
            </w:tcBorders>
          </w:tcPr>
          <w:p w14:paraId="4234B150" w14:textId="112DC8A2" w:rsidR="000C2CDB" w:rsidRPr="00C70591" w:rsidRDefault="000C2CDB" w:rsidP="000C2CDB">
            <w:pPr>
              <w:widowControl/>
              <w:autoSpaceDE w:val="0"/>
              <w:autoSpaceDN w:val="0"/>
              <w:adjustRightInd w:val="0"/>
              <w:jc w:val="left"/>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2011</w:t>
            </w:r>
          </w:p>
        </w:tc>
        <w:tc>
          <w:tcPr>
            <w:tcW w:w="992" w:type="dxa"/>
            <w:tcBorders>
              <w:top w:val="nil"/>
              <w:left w:val="single" w:sz="2" w:space="0" w:color="auto"/>
              <w:bottom w:val="single" w:sz="2" w:space="0" w:color="auto"/>
              <w:right w:val="single" w:sz="2" w:space="0" w:color="auto"/>
            </w:tcBorders>
          </w:tcPr>
          <w:p w14:paraId="7A8332A9"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2,458,000</w:t>
            </w:r>
          </w:p>
        </w:tc>
        <w:tc>
          <w:tcPr>
            <w:tcW w:w="992" w:type="dxa"/>
            <w:tcBorders>
              <w:top w:val="nil"/>
              <w:left w:val="single" w:sz="2" w:space="0" w:color="auto"/>
              <w:bottom w:val="single" w:sz="2" w:space="0" w:color="auto"/>
              <w:right w:val="single" w:sz="2" w:space="0" w:color="auto"/>
            </w:tcBorders>
          </w:tcPr>
          <w:p w14:paraId="163B841E"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2,395,138</w:t>
            </w:r>
          </w:p>
        </w:tc>
        <w:tc>
          <w:tcPr>
            <w:tcW w:w="993" w:type="dxa"/>
            <w:tcBorders>
              <w:top w:val="nil"/>
              <w:left w:val="single" w:sz="2" w:space="0" w:color="auto"/>
              <w:bottom w:val="single" w:sz="2" w:space="0" w:color="auto"/>
              <w:right w:val="single" w:sz="6" w:space="0" w:color="auto"/>
            </w:tcBorders>
          </w:tcPr>
          <w:p w14:paraId="04483D28"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4,485,208</w:t>
            </w:r>
          </w:p>
        </w:tc>
        <w:tc>
          <w:tcPr>
            <w:tcW w:w="850" w:type="dxa"/>
            <w:tcBorders>
              <w:top w:val="nil"/>
              <w:left w:val="single" w:sz="6" w:space="0" w:color="auto"/>
              <w:bottom w:val="single" w:sz="2" w:space="0" w:color="auto"/>
              <w:right w:val="nil"/>
            </w:tcBorders>
          </w:tcPr>
          <w:p w14:paraId="625EDB3B"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szCs w:val="22"/>
              </w:rPr>
            </w:pPr>
            <w:r w:rsidRPr="00C70591">
              <w:rPr>
                <w:rFonts w:ascii="游ゴシック" w:eastAsia="游ゴシック" w:hAnsi="Century" w:cs="游ゴシック" w:hint="eastAsia"/>
                <w:color w:val="000000"/>
                <w:kern w:val="0"/>
                <w:sz w:val="15"/>
                <w:szCs w:val="22"/>
              </w:rPr>
              <w:t>¥</w:t>
            </w:r>
            <w:r w:rsidRPr="00C70591">
              <w:rPr>
                <w:rFonts w:ascii="游ゴシック" w:eastAsia="游ゴシック" w:hAnsi="Century" w:cs="游ゴシック"/>
                <w:color w:val="000000"/>
                <w:kern w:val="0"/>
                <w:sz w:val="15"/>
                <w:szCs w:val="22"/>
              </w:rPr>
              <w:t>378,720</w:t>
            </w:r>
          </w:p>
        </w:tc>
        <w:tc>
          <w:tcPr>
            <w:tcW w:w="851" w:type="dxa"/>
            <w:tcBorders>
              <w:top w:val="nil"/>
              <w:left w:val="nil"/>
              <w:bottom w:val="single" w:sz="2" w:space="0" w:color="auto"/>
              <w:right w:val="nil"/>
            </w:tcBorders>
          </w:tcPr>
          <w:p w14:paraId="6C0D4D02"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15.81%</w:t>
            </w:r>
          </w:p>
        </w:tc>
        <w:tc>
          <w:tcPr>
            <w:tcW w:w="850" w:type="dxa"/>
            <w:tcBorders>
              <w:top w:val="nil"/>
              <w:left w:val="nil"/>
              <w:bottom w:val="single" w:sz="2" w:space="0" w:color="auto"/>
              <w:right w:val="single" w:sz="6" w:space="0" w:color="auto"/>
            </w:tcBorders>
          </w:tcPr>
          <w:p w14:paraId="5550391D"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15.41%</w:t>
            </w:r>
          </w:p>
        </w:tc>
        <w:tc>
          <w:tcPr>
            <w:tcW w:w="992" w:type="dxa"/>
            <w:tcBorders>
              <w:top w:val="nil"/>
              <w:left w:val="single" w:sz="6" w:space="0" w:color="auto"/>
              <w:bottom w:val="single" w:sz="2" w:space="0" w:color="auto"/>
              <w:right w:val="nil"/>
            </w:tcBorders>
          </w:tcPr>
          <w:p w14:paraId="01AC0340"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1,191,660</w:t>
            </w:r>
          </w:p>
        </w:tc>
        <w:tc>
          <w:tcPr>
            <w:tcW w:w="904" w:type="dxa"/>
            <w:tcBorders>
              <w:top w:val="nil"/>
              <w:left w:val="nil"/>
              <w:bottom w:val="single" w:sz="2" w:space="0" w:color="auto"/>
              <w:right w:val="nil"/>
            </w:tcBorders>
          </w:tcPr>
          <w:p w14:paraId="3F056F70"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49.75%</w:t>
            </w:r>
          </w:p>
        </w:tc>
        <w:tc>
          <w:tcPr>
            <w:tcW w:w="802" w:type="dxa"/>
            <w:tcBorders>
              <w:top w:val="nil"/>
              <w:left w:val="nil"/>
              <w:bottom w:val="single" w:sz="2" w:space="0" w:color="auto"/>
              <w:right w:val="single" w:sz="6" w:space="0" w:color="auto"/>
            </w:tcBorders>
          </w:tcPr>
          <w:p w14:paraId="4E90F694"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48.48%</w:t>
            </w:r>
          </w:p>
        </w:tc>
      </w:tr>
      <w:tr w:rsidR="000C2CDB" w:rsidRPr="000C2CDB" w14:paraId="66E7E454" w14:textId="77777777" w:rsidTr="005D6B96">
        <w:trPr>
          <w:gridBefore w:val="1"/>
          <w:wBefore w:w="10" w:type="dxa"/>
          <w:trHeight w:val="373"/>
        </w:trPr>
        <w:tc>
          <w:tcPr>
            <w:tcW w:w="833" w:type="dxa"/>
            <w:tcBorders>
              <w:top w:val="single" w:sz="2" w:space="0" w:color="auto"/>
              <w:left w:val="single" w:sz="6" w:space="0" w:color="auto"/>
              <w:bottom w:val="single" w:sz="2" w:space="0" w:color="auto"/>
              <w:right w:val="single" w:sz="2" w:space="0" w:color="auto"/>
            </w:tcBorders>
          </w:tcPr>
          <w:p w14:paraId="68EF41A2" w14:textId="3CBC5505" w:rsidR="000C2CDB" w:rsidRPr="00C70591" w:rsidRDefault="000C2CDB" w:rsidP="000C2CDB">
            <w:pPr>
              <w:widowControl/>
              <w:autoSpaceDE w:val="0"/>
              <w:autoSpaceDN w:val="0"/>
              <w:adjustRightInd w:val="0"/>
              <w:jc w:val="left"/>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2012</w:t>
            </w:r>
          </w:p>
        </w:tc>
        <w:tc>
          <w:tcPr>
            <w:tcW w:w="992" w:type="dxa"/>
            <w:tcBorders>
              <w:top w:val="single" w:sz="2" w:space="0" w:color="auto"/>
              <w:left w:val="single" w:sz="2" w:space="0" w:color="auto"/>
              <w:bottom w:val="single" w:sz="2" w:space="0" w:color="auto"/>
              <w:right w:val="single" w:sz="2" w:space="0" w:color="auto"/>
            </w:tcBorders>
          </w:tcPr>
          <w:p w14:paraId="3DB5DE82"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2,452,000</w:t>
            </w:r>
          </w:p>
        </w:tc>
        <w:tc>
          <w:tcPr>
            <w:tcW w:w="992" w:type="dxa"/>
            <w:tcBorders>
              <w:top w:val="single" w:sz="2" w:space="0" w:color="auto"/>
              <w:left w:val="single" w:sz="2" w:space="0" w:color="auto"/>
              <w:bottom w:val="single" w:sz="2" w:space="0" w:color="auto"/>
              <w:right w:val="single" w:sz="2" w:space="0" w:color="auto"/>
            </w:tcBorders>
          </w:tcPr>
          <w:p w14:paraId="05260855"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3,114,166</w:t>
            </w:r>
          </w:p>
        </w:tc>
        <w:tc>
          <w:tcPr>
            <w:tcW w:w="993" w:type="dxa"/>
            <w:tcBorders>
              <w:top w:val="single" w:sz="2" w:space="0" w:color="auto"/>
              <w:left w:val="single" w:sz="2" w:space="0" w:color="auto"/>
              <w:bottom w:val="single" w:sz="2" w:space="0" w:color="auto"/>
              <w:right w:val="single" w:sz="6" w:space="0" w:color="auto"/>
            </w:tcBorders>
          </w:tcPr>
          <w:p w14:paraId="1F1A55F6"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4,267,522</w:t>
            </w:r>
          </w:p>
        </w:tc>
        <w:tc>
          <w:tcPr>
            <w:tcW w:w="850" w:type="dxa"/>
            <w:tcBorders>
              <w:top w:val="single" w:sz="2" w:space="0" w:color="auto"/>
              <w:left w:val="single" w:sz="6" w:space="0" w:color="auto"/>
              <w:bottom w:val="single" w:sz="2" w:space="0" w:color="auto"/>
              <w:right w:val="nil"/>
            </w:tcBorders>
          </w:tcPr>
          <w:p w14:paraId="506070DE"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szCs w:val="22"/>
              </w:rPr>
            </w:pPr>
            <w:r w:rsidRPr="00C70591">
              <w:rPr>
                <w:rFonts w:ascii="游ゴシック" w:eastAsia="游ゴシック" w:hAnsi="Century" w:cs="游ゴシック" w:hint="eastAsia"/>
                <w:color w:val="000000"/>
                <w:kern w:val="0"/>
                <w:sz w:val="15"/>
                <w:szCs w:val="22"/>
              </w:rPr>
              <w:t>¥</w:t>
            </w:r>
            <w:r w:rsidRPr="00C70591">
              <w:rPr>
                <w:rFonts w:ascii="游ゴシック" w:eastAsia="游ゴシック" w:hAnsi="Century" w:cs="游ゴシック"/>
                <w:color w:val="000000"/>
                <w:kern w:val="0"/>
                <w:sz w:val="15"/>
                <w:szCs w:val="22"/>
              </w:rPr>
              <w:t>574,860</w:t>
            </w:r>
          </w:p>
        </w:tc>
        <w:tc>
          <w:tcPr>
            <w:tcW w:w="851" w:type="dxa"/>
            <w:tcBorders>
              <w:top w:val="single" w:sz="2" w:space="0" w:color="auto"/>
              <w:left w:val="nil"/>
              <w:bottom w:val="single" w:sz="2" w:space="0" w:color="auto"/>
              <w:right w:val="nil"/>
            </w:tcBorders>
          </w:tcPr>
          <w:p w14:paraId="1ED6DED3"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18.46%</w:t>
            </w:r>
          </w:p>
        </w:tc>
        <w:tc>
          <w:tcPr>
            <w:tcW w:w="850" w:type="dxa"/>
            <w:tcBorders>
              <w:top w:val="single" w:sz="2" w:space="0" w:color="auto"/>
              <w:left w:val="nil"/>
              <w:bottom w:val="single" w:sz="2" w:space="0" w:color="auto"/>
              <w:right w:val="single" w:sz="6" w:space="0" w:color="auto"/>
            </w:tcBorders>
          </w:tcPr>
          <w:p w14:paraId="342F06E4"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23.44%</w:t>
            </w:r>
          </w:p>
        </w:tc>
        <w:tc>
          <w:tcPr>
            <w:tcW w:w="992" w:type="dxa"/>
            <w:tcBorders>
              <w:top w:val="single" w:sz="2" w:space="0" w:color="auto"/>
              <w:left w:val="single" w:sz="6" w:space="0" w:color="auto"/>
              <w:bottom w:val="single" w:sz="2" w:space="0" w:color="auto"/>
              <w:right w:val="nil"/>
            </w:tcBorders>
          </w:tcPr>
          <w:p w14:paraId="0B282230"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1,193,894</w:t>
            </w:r>
          </w:p>
        </w:tc>
        <w:tc>
          <w:tcPr>
            <w:tcW w:w="904" w:type="dxa"/>
            <w:tcBorders>
              <w:top w:val="single" w:sz="2" w:space="0" w:color="auto"/>
              <w:left w:val="nil"/>
              <w:bottom w:val="single" w:sz="2" w:space="0" w:color="auto"/>
              <w:right w:val="nil"/>
            </w:tcBorders>
          </w:tcPr>
          <w:p w14:paraId="1DB4383F"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38.34%</w:t>
            </w:r>
          </w:p>
        </w:tc>
        <w:tc>
          <w:tcPr>
            <w:tcW w:w="802" w:type="dxa"/>
            <w:tcBorders>
              <w:top w:val="single" w:sz="2" w:space="0" w:color="auto"/>
              <w:left w:val="nil"/>
              <w:bottom w:val="single" w:sz="2" w:space="0" w:color="auto"/>
              <w:right w:val="single" w:sz="6" w:space="0" w:color="auto"/>
            </w:tcBorders>
          </w:tcPr>
          <w:p w14:paraId="25DE9431"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48.69%</w:t>
            </w:r>
          </w:p>
        </w:tc>
      </w:tr>
      <w:tr w:rsidR="000C2CDB" w:rsidRPr="000C2CDB" w14:paraId="72486FF7" w14:textId="77777777" w:rsidTr="005D6B96">
        <w:trPr>
          <w:gridBefore w:val="1"/>
          <w:wBefore w:w="10" w:type="dxa"/>
          <w:trHeight w:val="440"/>
        </w:trPr>
        <w:tc>
          <w:tcPr>
            <w:tcW w:w="833" w:type="dxa"/>
            <w:tcBorders>
              <w:top w:val="single" w:sz="2" w:space="0" w:color="auto"/>
              <w:left w:val="single" w:sz="6" w:space="0" w:color="auto"/>
              <w:bottom w:val="single" w:sz="2" w:space="0" w:color="auto"/>
              <w:right w:val="single" w:sz="2" w:space="0" w:color="auto"/>
            </w:tcBorders>
          </w:tcPr>
          <w:p w14:paraId="692F641F" w14:textId="4778D541" w:rsidR="000C2CDB" w:rsidRPr="00C70591" w:rsidRDefault="000C2CDB" w:rsidP="000C2CDB">
            <w:pPr>
              <w:widowControl/>
              <w:autoSpaceDE w:val="0"/>
              <w:autoSpaceDN w:val="0"/>
              <w:adjustRightInd w:val="0"/>
              <w:jc w:val="left"/>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2013</w:t>
            </w:r>
          </w:p>
        </w:tc>
        <w:tc>
          <w:tcPr>
            <w:tcW w:w="992" w:type="dxa"/>
            <w:tcBorders>
              <w:top w:val="single" w:sz="2" w:space="0" w:color="auto"/>
              <w:left w:val="single" w:sz="2" w:space="0" w:color="auto"/>
              <w:bottom w:val="single" w:sz="2" w:space="0" w:color="auto"/>
              <w:right w:val="single" w:sz="2" w:space="0" w:color="auto"/>
            </w:tcBorders>
          </w:tcPr>
          <w:p w14:paraId="5A20F1E5"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2,472,000</w:t>
            </w:r>
          </w:p>
        </w:tc>
        <w:tc>
          <w:tcPr>
            <w:tcW w:w="992" w:type="dxa"/>
            <w:tcBorders>
              <w:top w:val="single" w:sz="2" w:space="0" w:color="auto"/>
              <w:left w:val="single" w:sz="2" w:space="0" w:color="auto"/>
              <w:bottom w:val="single" w:sz="2" w:space="0" w:color="auto"/>
              <w:right w:val="single" w:sz="2" w:space="0" w:color="auto"/>
            </w:tcBorders>
          </w:tcPr>
          <w:p w14:paraId="3CECC8F7"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4,145,923</w:t>
            </w:r>
          </w:p>
        </w:tc>
        <w:tc>
          <w:tcPr>
            <w:tcW w:w="993" w:type="dxa"/>
            <w:tcBorders>
              <w:top w:val="single" w:sz="2" w:space="0" w:color="auto"/>
              <w:left w:val="single" w:sz="2" w:space="0" w:color="auto"/>
              <w:bottom w:val="single" w:sz="2" w:space="0" w:color="auto"/>
              <w:right w:val="single" w:sz="6" w:space="0" w:color="auto"/>
            </w:tcBorders>
          </w:tcPr>
          <w:p w14:paraId="62E67F59"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3,286,490</w:t>
            </w:r>
          </w:p>
        </w:tc>
        <w:tc>
          <w:tcPr>
            <w:tcW w:w="850" w:type="dxa"/>
            <w:tcBorders>
              <w:top w:val="single" w:sz="2" w:space="0" w:color="auto"/>
              <w:left w:val="single" w:sz="6" w:space="0" w:color="auto"/>
              <w:bottom w:val="single" w:sz="2" w:space="0" w:color="auto"/>
              <w:right w:val="nil"/>
            </w:tcBorders>
          </w:tcPr>
          <w:p w14:paraId="3FB06E72"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szCs w:val="22"/>
              </w:rPr>
            </w:pPr>
            <w:r w:rsidRPr="00C70591">
              <w:rPr>
                <w:rFonts w:ascii="游ゴシック" w:eastAsia="游ゴシック" w:hAnsi="Century" w:cs="游ゴシック" w:hint="eastAsia"/>
                <w:color w:val="000000"/>
                <w:kern w:val="0"/>
                <w:sz w:val="15"/>
                <w:szCs w:val="22"/>
              </w:rPr>
              <w:t>¥</w:t>
            </w:r>
            <w:r w:rsidRPr="00C70591">
              <w:rPr>
                <w:rFonts w:ascii="游ゴシック" w:eastAsia="游ゴシック" w:hAnsi="Century" w:cs="游ゴシック"/>
                <w:color w:val="000000"/>
                <w:kern w:val="0"/>
                <w:sz w:val="15"/>
                <w:szCs w:val="22"/>
              </w:rPr>
              <w:t>614,300</w:t>
            </w:r>
          </w:p>
        </w:tc>
        <w:tc>
          <w:tcPr>
            <w:tcW w:w="851" w:type="dxa"/>
            <w:tcBorders>
              <w:top w:val="single" w:sz="2" w:space="0" w:color="auto"/>
              <w:left w:val="nil"/>
              <w:bottom w:val="single" w:sz="2" w:space="0" w:color="auto"/>
              <w:right w:val="nil"/>
            </w:tcBorders>
          </w:tcPr>
          <w:p w14:paraId="6E89E194"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14.82%</w:t>
            </w:r>
          </w:p>
        </w:tc>
        <w:tc>
          <w:tcPr>
            <w:tcW w:w="850" w:type="dxa"/>
            <w:tcBorders>
              <w:top w:val="single" w:sz="2" w:space="0" w:color="auto"/>
              <w:left w:val="nil"/>
              <w:bottom w:val="single" w:sz="2" w:space="0" w:color="auto"/>
              <w:right w:val="single" w:sz="6" w:space="0" w:color="auto"/>
            </w:tcBorders>
          </w:tcPr>
          <w:p w14:paraId="3A9FE69F"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24.85%</w:t>
            </w:r>
          </w:p>
        </w:tc>
        <w:tc>
          <w:tcPr>
            <w:tcW w:w="992" w:type="dxa"/>
            <w:tcBorders>
              <w:top w:val="single" w:sz="2" w:space="0" w:color="auto"/>
              <w:left w:val="single" w:sz="6" w:space="0" w:color="auto"/>
              <w:bottom w:val="single" w:sz="2" w:space="0" w:color="auto"/>
              <w:right w:val="nil"/>
            </w:tcBorders>
          </w:tcPr>
          <w:p w14:paraId="235F4558"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1,156,672</w:t>
            </w:r>
          </w:p>
        </w:tc>
        <w:tc>
          <w:tcPr>
            <w:tcW w:w="904" w:type="dxa"/>
            <w:tcBorders>
              <w:top w:val="single" w:sz="2" w:space="0" w:color="auto"/>
              <w:left w:val="nil"/>
              <w:bottom w:val="single" w:sz="2" w:space="0" w:color="auto"/>
              <w:right w:val="nil"/>
            </w:tcBorders>
          </w:tcPr>
          <w:p w14:paraId="18F403CF"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27.90%</w:t>
            </w:r>
          </w:p>
        </w:tc>
        <w:tc>
          <w:tcPr>
            <w:tcW w:w="802" w:type="dxa"/>
            <w:tcBorders>
              <w:top w:val="single" w:sz="2" w:space="0" w:color="auto"/>
              <w:left w:val="nil"/>
              <w:bottom w:val="single" w:sz="2" w:space="0" w:color="auto"/>
              <w:right w:val="single" w:sz="6" w:space="0" w:color="auto"/>
            </w:tcBorders>
          </w:tcPr>
          <w:p w14:paraId="6442D092"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46.79%</w:t>
            </w:r>
          </w:p>
        </w:tc>
      </w:tr>
      <w:tr w:rsidR="000C2CDB" w:rsidRPr="000C2CDB" w14:paraId="35CE7B4A" w14:textId="77777777" w:rsidTr="005D6B96">
        <w:trPr>
          <w:gridBefore w:val="1"/>
          <w:wBefore w:w="10" w:type="dxa"/>
          <w:trHeight w:val="440"/>
        </w:trPr>
        <w:tc>
          <w:tcPr>
            <w:tcW w:w="833" w:type="dxa"/>
            <w:tcBorders>
              <w:top w:val="single" w:sz="2" w:space="0" w:color="auto"/>
              <w:left w:val="single" w:sz="6" w:space="0" w:color="auto"/>
              <w:bottom w:val="single" w:sz="2" w:space="0" w:color="auto"/>
              <w:right w:val="single" w:sz="2" w:space="0" w:color="auto"/>
            </w:tcBorders>
          </w:tcPr>
          <w:p w14:paraId="5FFC4B64" w14:textId="7EA9886D" w:rsidR="000C2CDB" w:rsidRPr="00C70591" w:rsidRDefault="000C2CDB" w:rsidP="000C2CDB">
            <w:pPr>
              <w:widowControl/>
              <w:autoSpaceDE w:val="0"/>
              <w:autoSpaceDN w:val="0"/>
              <w:adjustRightInd w:val="0"/>
              <w:jc w:val="left"/>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2014</w:t>
            </w:r>
          </w:p>
        </w:tc>
        <w:tc>
          <w:tcPr>
            <w:tcW w:w="992" w:type="dxa"/>
            <w:tcBorders>
              <w:top w:val="single" w:sz="2" w:space="0" w:color="auto"/>
              <w:left w:val="single" w:sz="2" w:space="0" w:color="auto"/>
              <w:bottom w:val="single" w:sz="2" w:space="0" w:color="auto"/>
              <w:right w:val="single" w:sz="2" w:space="0" w:color="auto"/>
            </w:tcBorders>
          </w:tcPr>
          <w:p w14:paraId="6CE5347C"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2,690,000</w:t>
            </w:r>
          </w:p>
        </w:tc>
        <w:tc>
          <w:tcPr>
            <w:tcW w:w="992" w:type="dxa"/>
            <w:tcBorders>
              <w:top w:val="single" w:sz="2" w:space="0" w:color="auto"/>
              <w:left w:val="single" w:sz="2" w:space="0" w:color="auto"/>
              <w:bottom w:val="single" w:sz="2" w:space="0" w:color="auto"/>
              <w:right w:val="single" w:sz="2" w:space="0" w:color="auto"/>
            </w:tcBorders>
          </w:tcPr>
          <w:p w14:paraId="301B6E3C"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3,263,521</w:t>
            </w:r>
          </w:p>
        </w:tc>
        <w:tc>
          <w:tcPr>
            <w:tcW w:w="993" w:type="dxa"/>
            <w:tcBorders>
              <w:top w:val="single" w:sz="2" w:space="0" w:color="auto"/>
              <w:left w:val="single" w:sz="2" w:space="0" w:color="auto"/>
              <w:bottom w:val="single" w:sz="2" w:space="0" w:color="auto"/>
              <w:right w:val="single" w:sz="6" w:space="0" w:color="auto"/>
            </w:tcBorders>
          </w:tcPr>
          <w:p w14:paraId="2760D0EF"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3,136,665</w:t>
            </w:r>
          </w:p>
        </w:tc>
        <w:tc>
          <w:tcPr>
            <w:tcW w:w="850" w:type="dxa"/>
            <w:tcBorders>
              <w:top w:val="single" w:sz="2" w:space="0" w:color="auto"/>
              <w:left w:val="single" w:sz="6" w:space="0" w:color="auto"/>
              <w:bottom w:val="single" w:sz="2" w:space="0" w:color="auto"/>
              <w:right w:val="nil"/>
            </w:tcBorders>
          </w:tcPr>
          <w:p w14:paraId="483C3232"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szCs w:val="22"/>
              </w:rPr>
            </w:pPr>
            <w:r w:rsidRPr="00C70591">
              <w:rPr>
                <w:rFonts w:ascii="游ゴシック" w:eastAsia="游ゴシック" w:hAnsi="Century" w:cs="游ゴシック" w:hint="eastAsia"/>
                <w:color w:val="000000"/>
                <w:kern w:val="0"/>
                <w:sz w:val="15"/>
                <w:szCs w:val="22"/>
              </w:rPr>
              <w:t>¥</w:t>
            </w:r>
            <w:r w:rsidRPr="00C70591">
              <w:rPr>
                <w:rFonts w:ascii="游ゴシック" w:eastAsia="游ゴシック" w:hAnsi="Century" w:cs="游ゴシック"/>
                <w:color w:val="000000"/>
                <w:kern w:val="0"/>
                <w:sz w:val="15"/>
                <w:szCs w:val="22"/>
              </w:rPr>
              <w:t>826,308</w:t>
            </w:r>
          </w:p>
        </w:tc>
        <w:tc>
          <w:tcPr>
            <w:tcW w:w="851" w:type="dxa"/>
            <w:tcBorders>
              <w:top w:val="single" w:sz="2" w:space="0" w:color="auto"/>
              <w:left w:val="nil"/>
              <w:bottom w:val="single" w:sz="2" w:space="0" w:color="auto"/>
              <w:right w:val="nil"/>
            </w:tcBorders>
          </w:tcPr>
          <w:p w14:paraId="485E8C0B"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25.32%</w:t>
            </w:r>
          </w:p>
        </w:tc>
        <w:tc>
          <w:tcPr>
            <w:tcW w:w="850" w:type="dxa"/>
            <w:tcBorders>
              <w:top w:val="single" w:sz="2" w:space="0" w:color="auto"/>
              <w:left w:val="nil"/>
              <w:bottom w:val="single" w:sz="2" w:space="0" w:color="auto"/>
              <w:right w:val="single" w:sz="6" w:space="0" w:color="auto"/>
            </w:tcBorders>
          </w:tcPr>
          <w:p w14:paraId="6E2F60B4"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30.72%</w:t>
            </w:r>
          </w:p>
        </w:tc>
        <w:tc>
          <w:tcPr>
            <w:tcW w:w="992" w:type="dxa"/>
            <w:tcBorders>
              <w:top w:val="single" w:sz="2" w:space="0" w:color="auto"/>
              <w:left w:val="single" w:sz="6" w:space="0" w:color="auto"/>
              <w:bottom w:val="single" w:sz="2" w:space="0" w:color="auto"/>
              <w:right w:val="nil"/>
            </w:tcBorders>
          </w:tcPr>
          <w:p w14:paraId="2A9DCA02"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1,536,528</w:t>
            </w:r>
          </w:p>
        </w:tc>
        <w:tc>
          <w:tcPr>
            <w:tcW w:w="904" w:type="dxa"/>
            <w:tcBorders>
              <w:top w:val="single" w:sz="2" w:space="0" w:color="auto"/>
              <w:left w:val="nil"/>
              <w:bottom w:val="single" w:sz="2" w:space="0" w:color="auto"/>
              <w:right w:val="nil"/>
            </w:tcBorders>
          </w:tcPr>
          <w:p w14:paraId="025B88DF"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47.08%</w:t>
            </w:r>
          </w:p>
        </w:tc>
        <w:tc>
          <w:tcPr>
            <w:tcW w:w="802" w:type="dxa"/>
            <w:tcBorders>
              <w:top w:val="single" w:sz="2" w:space="0" w:color="auto"/>
              <w:left w:val="nil"/>
              <w:bottom w:val="single" w:sz="2" w:space="0" w:color="auto"/>
              <w:right w:val="single" w:sz="6" w:space="0" w:color="auto"/>
            </w:tcBorders>
          </w:tcPr>
          <w:p w14:paraId="0C9E73D5"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57.12%</w:t>
            </w:r>
          </w:p>
        </w:tc>
      </w:tr>
      <w:tr w:rsidR="000C2CDB" w:rsidRPr="000C2CDB" w14:paraId="509A07BF" w14:textId="77777777" w:rsidTr="005D6B96">
        <w:trPr>
          <w:gridBefore w:val="1"/>
          <w:wBefore w:w="10" w:type="dxa"/>
          <w:trHeight w:val="440"/>
        </w:trPr>
        <w:tc>
          <w:tcPr>
            <w:tcW w:w="833" w:type="dxa"/>
            <w:tcBorders>
              <w:top w:val="single" w:sz="2" w:space="0" w:color="auto"/>
              <w:left w:val="single" w:sz="6" w:space="0" w:color="auto"/>
              <w:bottom w:val="single" w:sz="6" w:space="0" w:color="auto"/>
              <w:right w:val="single" w:sz="2" w:space="0" w:color="auto"/>
            </w:tcBorders>
          </w:tcPr>
          <w:p w14:paraId="4D5C863D" w14:textId="2C7B17B5" w:rsidR="000C2CDB" w:rsidRPr="00C70591" w:rsidRDefault="000C2CDB" w:rsidP="000C2CDB">
            <w:pPr>
              <w:widowControl/>
              <w:autoSpaceDE w:val="0"/>
              <w:autoSpaceDN w:val="0"/>
              <w:adjustRightInd w:val="0"/>
              <w:jc w:val="left"/>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2015</w:t>
            </w:r>
          </w:p>
        </w:tc>
        <w:tc>
          <w:tcPr>
            <w:tcW w:w="992" w:type="dxa"/>
            <w:tcBorders>
              <w:top w:val="single" w:sz="2" w:space="0" w:color="auto"/>
              <w:left w:val="single" w:sz="2" w:space="0" w:color="auto"/>
              <w:bottom w:val="single" w:sz="6" w:space="0" w:color="auto"/>
              <w:right w:val="single" w:sz="2" w:space="0" w:color="auto"/>
            </w:tcBorders>
          </w:tcPr>
          <w:p w14:paraId="71969DD6"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2,514,000</w:t>
            </w:r>
          </w:p>
        </w:tc>
        <w:tc>
          <w:tcPr>
            <w:tcW w:w="992" w:type="dxa"/>
            <w:tcBorders>
              <w:top w:val="single" w:sz="2" w:space="0" w:color="auto"/>
              <w:left w:val="single" w:sz="2" w:space="0" w:color="auto"/>
              <w:bottom w:val="single" w:sz="6" w:space="0" w:color="auto"/>
              <w:right w:val="single" w:sz="2" w:space="0" w:color="auto"/>
            </w:tcBorders>
          </w:tcPr>
          <w:p w14:paraId="3A32061D"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3,545,921</w:t>
            </w:r>
          </w:p>
        </w:tc>
        <w:tc>
          <w:tcPr>
            <w:tcW w:w="993" w:type="dxa"/>
            <w:tcBorders>
              <w:top w:val="single" w:sz="2" w:space="0" w:color="auto"/>
              <w:left w:val="single" w:sz="2" w:space="0" w:color="auto"/>
              <w:bottom w:val="single" w:sz="6" w:space="0" w:color="auto"/>
              <w:right w:val="single" w:sz="6" w:space="0" w:color="auto"/>
            </w:tcBorders>
          </w:tcPr>
          <w:p w14:paraId="2C216B9D"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2,586,784</w:t>
            </w:r>
          </w:p>
        </w:tc>
        <w:tc>
          <w:tcPr>
            <w:tcW w:w="850" w:type="dxa"/>
            <w:tcBorders>
              <w:top w:val="single" w:sz="2" w:space="0" w:color="auto"/>
              <w:left w:val="single" w:sz="6" w:space="0" w:color="auto"/>
              <w:bottom w:val="single" w:sz="6" w:space="0" w:color="auto"/>
              <w:right w:val="nil"/>
            </w:tcBorders>
          </w:tcPr>
          <w:p w14:paraId="192A4127"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szCs w:val="22"/>
              </w:rPr>
            </w:pPr>
            <w:r w:rsidRPr="00C70591">
              <w:rPr>
                <w:rFonts w:ascii="游ゴシック" w:eastAsia="游ゴシック" w:hAnsi="Century" w:cs="游ゴシック" w:hint="eastAsia"/>
                <w:color w:val="000000"/>
                <w:kern w:val="0"/>
                <w:sz w:val="15"/>
                <w:szCs w:val="22"/>
              </w:rPr>
              <w:t>¥</w:t>
            </w:r>
            <w:r w:rsidRPr="00C70591">
              <w:rPr>
                <w:rFonts w:ascii="游ゴシック" w:eastAsia="游ゴシック" w:hAnsi="Century" w:cs="游ゴシック"/>
                <w:color w:val="000000"/>
                <w:kern w:val="0"/>
                <w:sz w:val="15"/>
                <w:szCs w:val="22"/>
              </w:rPr>
              <w:t>812,489</w:t>
            </w:r>
          </w:p>
        </w:tc>
        <w:tc>
          <w:tcPr>
            <w:tcW w:w="851" w:type="dxa"/>
            <w:tcBorders>
              <w:top w:val="single" w:sz="2" w:space="0" w:color="auto"/>
              <w:left w:val="nil"/>
              <w:bottom w:val="single" w:sz="6" w:space="0" w:color="auto"/>
              <w:right w:val="nil"/>
            </w:tcBorders>
          </w:tcPr>
          <w:p w14:paraId="051223DA"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22.91%</w:t>
            </w:r>
          </w:p>
        </w:tc>
        <w:tc>
          <w:tcPr>
            <w:tcW w:w="850" w:type="dxa"/>
            <w:tcBorders>
              <w:top w:val="single" w:sz="2" w:space="0" w:color="auto"/>
              <w:left w:val="nil"/>
              <w:bottom w:val="single" w:sz="6" w:space="0" w:color="auto"/>
              <w:right w:val="single" w:sz="6" w:space="0" w:color="auto"/>
            </w:tcBorders>
          </w:tcPr>
          <w:p w14:paraId="23F61BE4"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32.32%</w:t>
            </w:r>
          </w:p>
        </w:tc>
        <w:tc>
          <w:tcPr>
            <w:tcW w:w="992" w:type="dxa"/>
            <w:tcBorders>
              <w:top w:val="single" w:sz="2" w:space="0" w:color="auto"/>
              <w:left w:val="single" w:sz="6" w:space="0" w:color="auto"/>
              <w:bottom w:val="single" w:sz="6" w:space="0" w:color="auto"/>
              <w:right w:val="nil"/>
            </w:tcBorders>
          </w:tcPr>
          <w:p w14:paraId="3398CE6C"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hint="eastAsia"/>
                <w:color w:val="000000"/>
                <w:kern w:val="0"/>
                <w:sz w:val="15"/>
              </w:rPr>
              <w:t>¥</w:t>
            </w:r>
            <w:r w:rsidRPr="00C70591">
              <w:rPr>
                <w:rFonts w:ascii="游ゴシック" w:eastAsia="游ゴシック" w:hAnsi="Century" w:cs="游ゴシック"/>
                <w:color w:val="000000"/>
                <w:kern w:val="0"/>
                <w:sz w:val="15"/>
              </w:rPr>
              <w:t>1,454,000</w:t>
            </w:r>
          </w:p>
        </w:tc>
        <w:tc>
          <w:tcPr>
            <w:tcW w:w="904" w:type="dxa"/>
            <w:tcBorders>
              <w:top w:val="single" w:sz="2" w:space="0" w:color="auto"/>
              <w:left w:val="nil"/>
              <w:bottom w:val="single" w:sz="6" w:space="0" w:color="auto"/>
              <w:right w:val="nil"/>
            </w:tcBorders>
          </w:tcPr>
          <w:p w14:paraId="0833E1D9"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41.00%</w:t>
            </w:r>
          </w:p>
        </w:tc>
        <w:tc>
          <w:tcPr>
            <w:tcW w:w="802" w:type="dxa"/>
            <w:tcBorders>
              <w:top w:val="single" w:sz="2" w:space="0" w:color="auto"/>
              <w:left w:val="nil"/>
              <w:bottom w:val="single" w:sz="6" w:space="0" w:color="auto"/>
              <w:right w:val="single" w:sz="6" w:space="0" w:color="auto"/>
            </w:tcBorders>
          </w:tcPr>
          <w:p w14:paraId="496C08CA" w14:textId="77777777" w:rsidR="000C2CDB" w:rsidRPr="00C70591" w:rsidRDefault="000C2CDB" w:rsidP="000C2CDB">
            <w:pPr>
              <w:widowControl/>
              <w:autoSpaceDE w:val="0"/>
              <w:autoSpaceDN w:val="0"/>
              <w:adjustRightInd w:val="0"/>
              <w:jc w:val="center"/>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57.84%</w:t>
            </w:r>
          </w:p>
        </w:tc>
      </w:tr>
      <w:tr w:rsidR="000C2CDB" w:rsidRPr="000C2CDB" w14:paraId="7EB51D64" w14:textId="77777777" w:rsidTr="005D6B96">
        <w:trPr>
          <w:gridBefore w:val="1"/>
          <w:wBefore w:w="10" w:type="dxa"/>
          <w:trHeight w:val="261"/>
        </w:trPr>
        <w:tc>
          <w:tcPr>
            <w:tcW w:w="833" w:type="dxa"/>
            <w:tcBorders>
              <w:top w:val="nil"/>
              <w:left w:val="nil"/>
              <w:bottom w:val="nil"/>
              <w:right w:val="nil"/>
            </w:tcBorders>
          </w:tcPr>
          <w:p w14:paraId="40280679" w14:textId="05B16E5E" w:rsidR="000C2CDB" w:rsidRPr="00C70591" w:rsidRDefault="000C2CDB" w:rsidP="000C2CDB">
            <w:pPr>
              <w:widowControl/>
              <w:autoSpaceDE w:val="0"/>
              <w:autoSpaceDN w:val="0"/>
              <w:adjustRightInd w:val="0"/>
              <w:jc w:val="left"/>
              <w:rPr>
                <w:rFonts w:ascii="游ゴシック" w:eastAsia="游ゴシック" w:hAnsi="Century" w:cs="游ゴシック"/>
                <w:color w:val="000000"/>
                <w:kern w:val="0"/>
                <w:sz w:val="15"/>
              </w:rPr>
            </w:pPr>
            <w:r w:rsidRPr="00C70591">
              <w:rPr>
                <w:rFonts w:ascii="游ゴシック" w:eastAsia="游ゴシック" w:hAnsi="Century" w:cs="游ゴシック"/>
                <w:color w:val="000000"/>
                <w:kern w:val="0"/>
                <w:sz w:val="15"/>
              </w:rPr>
              <w:t>2016</w:t>
            </w:r>
          </w:p>
        </w:tc>
        <w:tc>
          <w:tcPr>
            <w:tcW w:w="992" w:type="dxa"/>
            <w:tcBorders>
              <w:top w:val="nil"/>
              <w:left w:val="nil"/>
              <w:bottom w:val="nil"/>
              <w:right w:val="nil"/>
            </w:tcBorders>
          </w:tcPr>
          <w:p w14:paraId="5A8D32DC" w14:textId="77777777" w:rsidR="000C2CDB" w:rsidRPr="00C70591" w:rsidRDefault="000C2CDB" w:rsidP="000C2CDB">
            <w:pPr>
              <w:widowControl/>
              <w:autoSpaceDE w:val="0"/>
              <w:autoSpaceDN w:val="0"/>
              <w:adjustRightInd w:val="0"/>
              <w:jc w:val="right"/>
              <w:rPr>
                <w:rFonts w:ascii="游ゴシック" w:eastAsia="游ゴシック" w:hAnsi="Century" w:cs="游ゴシック"/>
                <w:color w:val="000000"/>
                <w:kern w:val="0"/>
                <w:sz w:val="15"/>
              </w:rPr>
            </w:pPr>
          </w:p>
        </w:tc>
        <w:tc>
          <w:tcPr>
            <w:tcW w:w="992" w:type="dxa"/>
            <w:tcBorders>
              <w:top w:val="nil"/>
              <w:left w:val="nil"/>
              <w:bottom w:val="nil"/>
              <w:right w:val="nil"/>
            </w:tcBorders>
          </w:tcPr>
          <w:p w14:paraId="75E51921" w14:textId="77777777" w:rsidR="000C2CDB" w:rsidRPr="00C70591" w:rsidRDefault="000C2CDB" w:rsidP="000C2CDB">
            <w:pPr>
              <w:widowControl/>
              <w:autoSpaceDE w:val="0"/>
              <w:autoSpaceDN w:val="0"/>
              <w:adjustRightInd w:val="0"/>
              <w:jc w:val="right"/>
              <w:rPr>
                <w:rFonts w:ascii="游ゴシック" w:eastAsia="游ゴシック" w:hAnsi="Century" w:cs="游ゴシック"/>
                <w:color w:val="000000"/>
                <w:kern w:val="0"/>
                <w:sz w:val="15"/>
              </w:rPr>
            </w:pPr>
          </w:p>
        </w:tc>
        <w:tc>
          <w:tcPr>
            <w:tcW w:w="993" w:type="dxa"/>
            <w:tcBorders>
              <w:top w:val="nil"/>
              <w:left w:val="nil"/>
              <w:bottom w:val="nil"/>
              <w:right w:val="nil"/>
            </w:tcBorders>
          </w:tcPr>
          <w:p w14:paraId="710206D0" w14:textId="77777777" w:rsidR="000C2CDB" w:rsidRPr="00C70591" w:rsidRDefault="000C2CDB" w:rsidP="000C2CDB">
            <w:pPr>
              <w:widowControl/>
              <w:autoSpaceDE w:val="0"/>
              <w:autoSpaceDN w:val="0"/>
              <w:adjustRightInd w:val="0"/>
              <w:jc w:val="right"/>
              <w:rPr>
                <w:rFonts w:ascii="游ゴシック" w:eastAsia="游ゴシック" w:hAnsi="Century" w:cs="游ゴシック"/>
                <w:color w:val="000000"/>
                <w:kern w:val="0"/>
                <w:sz w:val="15"/>
              </w:rPr>
            </w:pPr>
          </w:p>
        </w:tc>
        <w:tc>
          <w:tcPr>
            <w:tcW w:w="850" w:type="dxa"/>
            <w:tcBorders>
              <w:top w:val="nil"/>
              <w:left w:val="nil"/>
              <w:bottom w:val="nil"/>
              <w:right w:val="nil"/>
            </w:tcBorders>
          </w:tcPr>
          <w:p w14:paraId="75CC5544" w14:textId="77777777" w:rsidR="000C2CDB" w:rsidRPr="00C70591" w:rsidRDefault="000C2CDB" w:rsidP="000C2CDB">
            <w:pPr>
              <w:widowControl/>
              <w:autoSpaceDE w:val="0"/>
              <w:autoSpaceDN w:val="0"/>
              <w:adjustRightInd w:val="0"/>
              <w:jc w:val="right"/>
              <w:rPr>
                <w:rFonts w:ascii="游ゴシック" w:eastAsia="游ゴシック" w:hAnsi="Century" w:cs="游ゴシック"/>
                <w:color w:val="000000"/>
                <w:kern w:val="0"/>
                <w:sz w:val="15"/>
                <w:szCs w:val="22"/>
              </w:rPr>
            </w:pPr>
            <w:r w:rsidRPr="00C70591">
              <w:rPr>
                <w:rFonts w:ascii="游ゴシック" w:eastAsia="游ゴシック" w:hAnsi="Century" w:cs="游ゴシック" w:hint="eastAsia"/>
                <w:color w:val="000000"/>
                <w:kern w:val="0"/>
                <w:sz w:val="15"/>
                <w:szCs w:val="22"/>
              </w:rPr>
              <w:t>¥</w:t>
            </w:r>
            <w:r w:rsidRPr="00C70591">
              <w:rPr>
                <w:rFonts w:ascii="游ゴシック" w:eastAsia="游ゴシック" w:hAnsi="Century" w:cs="游ゴシック"/>
                <w:color w:val="000000"/>
                <w:kern w:val="0"/>
                <w:sz w:val="15"/>
                <w:szCs w:val="22"/>
              </w:rPr>
              <w:t>840,000</w:t>
            </w:r>
          </w:p>
        </w:tc>
        <w:tc>
          <w:tcPr>
            <w:tcW w:w="851" w:type="dxa"/>
            <w:tcBorders>
              <w:top w:val="nil"/>
              <w:left w:val="nil"/>
              <w:bottom w:val="nil"/>
              <w:right w:val="nil"/>
            </w:tcBorders>
          </w:tcPr>
          <w:p w14:paraId="3AF00DB6" w14:textId="77777777" w:rsidR="000C2CDB" w:rsidRPr="00C70591" w:rsidRDefault="000C2CDB" w:rsidP="000C2CDB">
            <w:pPr>
              <w:widowControl/>
              <w:autoSpaceDE w:val="0"/>
              <w:autoSpaceDN w:val="0"/>
              <w:adjustRightInd w:val="0"/>
              <w:jc w:val="right"/>
              <w:rPr>
                <w:rFonts w:ascii="游ゴシック" w:eastAsia="游ゴシック" w:hAnsi="Century" w:cs="游ゴシック"/>
                <w:color w:val="000000"/>
                <w:kern w:val="0"/>
                <w:sz w:val="15"/>
              </w:rPr>
            </w:pPr>
          </w:p>
        </w:tc>
        <w:tc>
          <w:tcPr>
            <w:tcW w:w="850" w:type="dxa"/>
            <w:tcBorders>
              <w:top w:val="nil"/>
              <w:left w:val="nil"/>
              <w:bottom w:val="nil"/>
              <w:right w:val="nil"/>
            </w:tcBorders>
          </w:tcPr>
          <w:p w14:paraId="264ACA46" w14:textId="77777777" w:rsidR="000C2CDB" w:rsidRPr="00C70591" w:rsidRDefault="000C2CDB" w:rsidP="000C2CDB">
            <w:pPr>
              <w:widowControl/>
              <w:autoSpaceDE w:val="0"/>
              <w:autoSpaceDN w:val="0"/>
              <w:adjustRightInd w:val="0"/>
              <w:jc w:val="right"/>
              <w:rPr>
                <w:rFonts w:ascii="游ゴシック" w:eastAsia="游ゴシック" w:hAnsi="Century" w:cs="游ゴシック"/>
                <w:color w:val="000000"/>
                <w:kern w:val="0"/>
                <w:sz w:val="15"/>
              </w:rPr>
            </w:pPr>
          </w:p>
        </w:tc>
        <w:tc>
          <w:tcPr>
            <w:tcW w:w="992" w:type="dxa"/>
            <w:tcBorders>
              <w:top w:val="nil"/>
              <w:left w:val="nil"/>
              <w:bottom w:val="nil"/>
              <w:right w:val="nil"/>
            </w:tcBorders>
          </w:tcPr>
          <w:p w14:paraId="1E3E9A07" w14:textId="77777777" w:rsidR="000C2CDB" w:rsidRPr="00C70591" w:rsidRDefault="000C2CDB" w:rsidP="000C2CDB">
            <w:pPr>
              <w:widowControl/>
              <w:autoSpaceDE w:val="0"/>
              <w:autoSpaceDN w:val="0"/>
              <w:adjustRightInd w:val="0"/>
              <w:jc w:val="right"/>
              <w:rPr>
                <w:rFonts w:ascii="游ゴシック" w:eastAsia="游ゴシック" w:hAnsi="Century" w:cs="游ゴシック"/>
                <w:color w:val="000000"/>
                <w:kern w:val="0"/>
                <w:sz w:val="15"/>
              </w:rPr>
            </w:pPr>
          </w:p>
        </w:tc>
        <w:tc>
          <w:tcPr>
            <w:tcW w:w="904" w:type="dxa"/>
            <w:tcBorders>
              <w:top w:val="nil"/>
              <w:left w:val="nil"/>
              <w:bottom w:val="nil"/>
              <w:right w:val="nil"/>
            </w:tcBorders>
          </w:tcPr>
          <w:p w14:paraId="62A7B3AA" w14:textId="77777777" w:rsidR="000C2CDB" w:rsidRPr="00C70591" w:rsidRDefault="000C2CDB" w:rsidP="000C2CDB">
            <w:pPr>
              <w:widowControl/>
              <w:autoSpaceDE w:val="0"/>
              <w:autoSpaceDN w:val="0"/>
              <w:adjustRightInd w:val="0"/>
              <w:jc w:val="right"/>
              <w:rPr>
                <w:rFonts w:ascii="游ゴシック" w:eastAsia="游ゴシック" w:hAnsi="Century" w:cs="游ゴシック"/>
                <w:color w:val="000000"/>
                <w:kern w:val="0"/>
                <w:sz w:val="15"/>
              </w:rPr>
            </w:pPr>
          </w:p>
        </w:tc>
        <w:tc>
          <w:tcPr>
            <w:tcW w:w="802" w:type="dxa"/>
            <w:tcBorders>
              <w:top w:val="nil"/>
              <w:left w:val="nil"/>
              <w:bottom w:val="nil"/>
              <w:right w:val="nil"/>
            </w:tcBorders>
          </w:tcPr>
          <w:p w14:paraId="56A478A4" w14:textId="77777777" w:rsidR="000C2CDB" w:rsidRPr="00C70591" w:rsidRDefault="000C2CDB" w:rsidP="000C2CDB">
            <w:pPr>
              <w:widowControl/>
              <w:autoSpaceDE w:val="0"/>
              <w:autoSpaceDN w:val="0"/>
              <w:adjustRightInd w:val="0"/>
              <w:jc w:val="right"/>
              <w:rPr>
                <w:rFonts w:ascii="游ゴシック" w:eastAsia="游ゴシック" w:hAnsi="Century" w:cs="游ゴシック"/>
                <w:color w:val="000000"/>
                <w:kern w:val="0"/>
                <w:sz w:val="15"/>
              </w:rPr>
            </w:pPr>
          </w:p>
        </w:tc>
      </w:tr>
    </w:tbl>
    <w:p w14:paraId="50DED0E7" w14:textId="77777777" w:rsidR="00540BA3" w:rsidRDefault="00540BA3" w:rsidP="00425085">
      <w:pPr>
        <w:rPr>
          <w:rFonts w:ascii="ＭＳ ゴシック" w:eastAsia="ＭＳ ゴシック" w:hAnsi="ＭＳ ゴシック"/>
          <w:b/>
          <w:u w:val="double"/>
        </w:rPr>
      </w:pPr>
    </w:p>
    <w:p w14:paraId="523126BB" w14:textId="113E279C" w:rsidR="000C2CDB" w:rsidRPr="00AF2596" w:rsidRDefault="00383F3D" w:rsidP="00AF2596">
      <w:pPr>
        <w:ind w:firstLineChars="135" w:firstLine="283"/>
        <w:rPr>
          <w:rFonts w:asciiTheme="minorEastAsia" w:eastAsiaTheme="minorEastAsia" w:hAnsiTheme="minorEastAsia"/>
        </w:rPr>
      </w:pPr>
      <w:r w:rsidRPr="00AF2596">
        <w:rPr>
          <w:rFonts w:asciiTheme="minorEastAsia" w:eastAsiaTheme="minorEastAsia" w:hAnsiTheme="minorEastAsia" w:hint="eastAsia"/>
        </w:rPr>
        <w:t>現在</w:t>
      </w:r>
      <w:r w:rsidR="00046996" w:rsidRPr="00AF2596">
        <w:rPr>
          <w:rFonts w:asciiTheme="minorEastAsia" w:eastAsiaTheme="minorEastAsia" w:hAnsiTheme="minorEastAsia" w:hint="eastAsia"/>
        </w:rPr>
        <w:t>、障害学会の年会費は一般会員年6,000円、割引会員4,000円で運営を行っている。会費収入は、ここ5年間安定的に推移しているが、支出における大会情報保障費、学会誌発行費用が年々増加傾向であり、繰越金が大幅に減少している。今後、学会運営、大会における情報保障体制の確保、学会誌の安定的な発行を継続するためには、年会費の引き上げを提案せざるを得ない状況である。</w:t>
      </w:r>
    </w:p>
    <w:tbl>
      <w:tblPr>
        <w:tblpPr w:leftFromText="142" w:rightFromText="142" w:vertAnchor="text" w:horzAnchor="page" w:tblpXSpec="center" w:tblpY="172"/>
        <w:tblW w:w="8641" w:type="dxa"/>
        <w:tblLayout w:type="fixed"/>
        <w:tblCellMar>
          <w:left w:w="99" w:type="dxa"/>
          <w:right w:w="99" w:type="dxa"/>
        </w:tblCellMar>
        <w:tblLook w:val="04A0" w:firstRow="1" w:lastRow="0" w:firstColumn="1" w:lastColumn="0" w:noHBand="0" w:noVBand="1"/>
      </w:tblPr>
      <w:tblGrid>
        <w:gridCol w:w="569"/>
        <w:gridCol w:w="709"/>
        <w:gridCol w:w="567"/>
        <w:gridCol w:w="567"/>
        <w:gridCol w:w="515"/>
        <w:gridCol w:w="619"/>
        <w:gridCol w:w="992"/>
        <w:gridCol w:w="851"/>
        <w:gridCol w:w="513"/>
        <w:gridCol w:w="479"/>
        <w:gridCol w:w="709"/>
        <w:gridCol w:w="850"/>
        <w:gridCol w:w="701"/>
      </w:tblGrid>
      <w:tr w:rsidR="00001079" w:rsidRPr="00CB10AD" w14:paraId="64DD74C9" w14:textId="77777777" w:rsidTr="00001079">
        <w:trPr>
          <w:trHeight w:val="228"/>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70E6F" w14:textId="77777777" w:rsidR="00983ACA" w:rsidRPr="00CB10AD" w:rsidRDefault="00983ACA" w:rsidP="00077DCF">
            <w:pPr>
              <w:widowControl/>
              <w:autoSpaceDE w:val="0"/>
              <w:autoSpaceDN w:val="0"/>
              <w:adjustRightInd w:val="0"/>
              <w:jc w:val="center"/>
              <w:rPr>
                <w:rFonts w:ascii="游ゴシック" w:eastAsia="游ゴシック" w:hAnsi="Century" w:cs="游ゴシック"/>
                <w:color w:val="000000"/>
                <w:kern w:val="0"/>
                <w:sz w:val="13"/>
              </w:rPr>
            </w:pPr>
            <w:r w:rsidRPr="00CB10AD">
              <w:rPr>
                <w:rFonts w:ascii="游ゴシック" w:eastAsia="游ゴシック" w:hAnsi="Century" w:cs="游ゴシック" w:hint="eastAsia"/>
                <w:color w:val="000000"/>
                <w:kern w:val="0"/>
                <w:sz w:val="13"/>
              </w:rPr>
              <w:t xml:space="preserve">　</w:t>
            </w:r>
          </w:p>
        </w:tc>
        <w:tc>
          <w:tcPr>
            <w:tcW w:w="184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CA17BB0" w14:textId="77777777" w:rsidR="00983ACA" w:rsidRPr="00CB10AD" w:rsidRDefault="00983ACA" w:rsidP="00077DCF">
            <w:pPr>
              <w:widowControl/>
              <w:autoSpaceDE w:val="0"/>
              <w:autoSpaceDN w:val="0"/>
              <w:adjustRightInd w:val="0"/>
              <w:jc w:val="center"/>
              <w:rPr>
                <w:rFonts w:ascii="游ゴシック" w:eastAsia="游ゴシック" w:hAnsi="Century" w:cs="游ゴシック"/>
                <w:color w:val="000000"/>
                <w:kern w:val="0"/>
                <w:sz w:val="13"/>
              </w:rPr>
            </w:pPr>
            <w:r w:rsidRPr="00CB10AD">
              <w:rPr>
                <w:rFonts w:ascii="游ゴシック" w:eastAsia="游ゴシック" w:hAnsi="Century" w:cs="游ゴシック" w:hint="eastAsia"/>
                <w:color w:val="000000"/>
                <w:kern w:val="0"/>
                <w:sz w:val="13"/>
              </w:rPr>
              <w:t>会員数（人）</w:t>
            </w:r>
          </w:p>
        </w:tc>
        <w:tc>
          <w:tcPr>
            <w:tcW w:w="4678"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2A12CDBB" w14:textId="77777777" w:rsidR="00983ACA" w:rsidRPr="00CB10AD" w:rsidRDefault="00983ACA" w:rsidP="00077DCF">
            <w:pPr>
              <w:widowControl/>
              <w:autoSpaceDE w:val="0"/>
              <w:autoSpaceDN w:val="0"/>
              <w:adjustRightInd w:val="0"/>
              <w:jc w:val="center"/>
              <w:rPr>
                <w:rFonts w:ascii="游ゴシック" w:eastAsia="游ゴシック" w:hAnsi="Century" w:cs="游ゴシック"/>
                <w:color w:val="000000"/>
                <w:kern w:val="0"/>
                <w:sz w:val="13"/>
              </w:rPr>
            </w:pPr>
            <w:r w:rsidRPr="00CB10AD">
              <w:rPr>
                <w:rFonts w:ascii="游ゴシック" w:eastAsia="游ゴシック" w:hAnsi="Century" w:cs="游ゴシック" w:hint="eastAsia"/>
                <w:color w:val="000000"/>
                <w:kern w:val="0"/>
                <w:sz w:val="13"/>
              </w:rPr>
              <w:t>会費（円）</w:t>
            </w:r>
          </w:p>
        </w:tc>
        <w:tc>
          <w:tcPr>
            <w:tcW w:w="1551" w:type="dxa"/>
            <w:gridSpan w:val="2"/>
            <w:tcBorders>
              <w:top w:val="single" w:sz="4" w:space="0" w:color="auto"/>
              <w:left w:val="nil"/>
              <w:bottom w:val="single" w:sz="4" w:space="0" w:color="auto"/>
              <w:right w:val="single" w:sz="4" w:space="0" w:color="000000"/>
            </w:tcBorders>
            <w:shd w:val="clear" w:color="auto" w:fill="auto"/>
            <w:vAlign w:val="center"/>
            <w:hideMark/>
          </w:tcPr>
          <w:p w14:paraId="2E6B4908" w14:textId="054A44A1" w:rsidR="00983ACA" w:rsidRPr="00CB10AD" w:rsidRDefault="00983ACA" w:rsidP="00A91732">
            <w:pPr>
              <w:widowControl/>
              <w:autoSpaceDE w:val="0"/>
              <w:autoSpaceDN w:val="0"/>
              <w:adjustRightInd w:val="0"/>
              <w:jc w:val="center"/>
              <w:rPr>
                <w:rFonts w:ascii="游ゴシック" w:eastAsia="游ゴシック" w:hAnsi="Century" w:cs="游ゴシック"/>
                <w:color w:val="000000"/>
                <w:kern w:val="0"/>
                <w:sz w:val="13"/>
              </w:rPr>
            </w:pPr>
            <w:r w:rsidRPr="00CB10AD">
              <w:rPr>
                <w:rFonts w:ascii="游ゴシック" w:eastAsia="游ゴシック" w:hAnsi="Century" w:cs="游ゴシック" w:hint="eastAsia"/>
                <w:color w:val="000000"/>
                <w:kern w:val="0"/>
                <w:sz w:val="13"/>
              </w:rPr>
              <w:t>納入率</w:t>
            </w:r>
          </w:p>
        </w:tc>
      </w:tr>
      <w:tr w:rsidR="00001079" w:rsidRPr="00CB10AD" w14:paraId="6AA8ABCF" w14:textId="77777777" w:rsidTr="00001079">
        <w:trPr>
          <w:trHeight w:val="236"/>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1ED6200C" w14:textId="77777777" w:rsidR="00983ACA" w:rsidRPr="004F5BE6" w:rsidRDefault="00983ACA" w:rsidP="00983ACA">
            <w:pPr>
              <w:widowControl/>
              <w:autoSpaceDE w:val="0"/>
              <w:autoSpaceDN w:val="0"/>
              <w:adjustRightInd w:val="0"/>
              <w:jc w:val="center"/>
              <w:rPr>
                <w:rFonts w:ascii="游ゴシック" w:eastAsia="游ゴシック" w:hAnsi="Century" w:cs="游ゴシック"/>
                <w:color w:val="000000"/>
                <w:kern w:val="0"/>
                <w:sz w:val="15"/>
              </w:rPr>
            </w:pPr>
            <w:r w:rsidRPr="004F5BE6">
              <w:rPr>
                <w:rFonts w:ascii="游ゴシック" w:eastAsia="游ゴシック" w:hAnsi="Century" w:cs="游ゴシック" w:hint="eastAsia"/>
                <w:color w:val="000000"/>
                <w:kern w:val="0"/>
                <w:sz w:val="15"/>
              </w:rPr>
              <w:t>年度</w:t>
            </w:r>
          </w:p>
        </w:tc>
        <w:tc>
          <w:tcPr>
            <w:tcW w:w="709" w:type="dxa"/>
            <w:tcBorders>
              <w:top w:val="nil"/>
              <w:left w:val="nil"/>
              <w:bottom w:val="single" w:sz="4" w:space="0" w:color="auto"/>
              <w:right w:val="single" w:sz="4" w:space="0" w:color="auto"/>
            </w:tcBorders>
            <w:shd w:val="clear" w:color="auto" w:fill="auto"/>
            <w:noWrap/>
            <w:vAlign w:val="center"/>
            <w:hideMark/>
          </w:tcPr>
          <w:p w14:paraId="17982010" w14:textId="77777777" w:rsidR="00983ACA" w:rsidRPr="004F5BE6" w:rsidRDefault="00983ACA" w:rsidP="00983ACA">
            <w:pPr>
              <w:widowControl/>
              <w:autoSpaceDE w:val="0"/>
              <w:autoSpaceDN w:val="0"/>
              <w:adjustRightInd w:val="0"/>
              <w:jc w:val="center"/>
              <w:rPr>
                <w:rFonts w:ascii="游ゴシック" w:eastAsia="游ゴシック" w:hAnsi="Century" w:cs="游ゴシック"/>
                <w:color w:val="000000"/>
                <w:kern w:val="0"/>
                <w:sz w:val="15"/>
              </w:rPr>
            </w:pPr>
            <w:r w:rsidRPr="004F5BE6">
              <w:rPr>
                <w:rFonts w:ascii="游ゴシック" w:eastAsia="游ゴシック" w:hAnsi="Century" w:cs="游ゴシック" w:hint="eastAsia"/>
                <w:color w:val="000000"/>
                <w:kern w:val="0"/>
                <w:sz w:val="15"/>
              </w:rPr>
              <w:t>会員数</w:t>
            </w:r>
          </w:p>
        </w:tc>
        <w:tc>
          <w:tcPr>
            <w:tcW w:w="567" w:type="dxa"/>
            <w:tcBorders>
              <w:top w:val="nil"/>
              <w:left w:val="nil"/>
              <w:bottom w:val="single" w:sz="4" w:space="0" w:color="auto"/>
              <w:right w:val="single" w:sz="4" w:space="0" w:color="auto"/>
            </w:tcBorders>
            <w:shd w:val="clear" w:color="auto" w:fill="auto"/>
            <w:noWrap/>
            <w:vAlign w:val="center"/>
            <w:hideMark/>
          </w:tcPr>
          <w:p w14:paraId="4212C607" w14:textId="37C110FF" w:rsidR="00983ACA" w:rsidRPr="004F5BE6" w:rsidRDefault="00983ACA" w:rsidP="00983ACA">
            <w:pPr>
              <w:widowControl/>
              <w:autoSpaceDE w:val="0"/>
              <w:autoSpaceDN w:val="0"/>
              <w:adjustRightInd w:val="0"/>
              <w:jc w:val="center"/>
              <w:rPr>
                <w:rFonts w:ascii="游ゴシック" w:eastAsia="游ゴシック" w:hAnsi="Century" w:cs="游ゴシック"/>
                <w:color w:val="000000"/>
                <w:kern w:val="0"/>
                <w:sz w:val="15"/>
              </w:rPr>
            </w:pPr>
            <w:r w:rsidRPr="004F5BE6">
              <w:rPr>
                <w:rFonts w:ascii="游ゴシック" w:eastAsia="游ゴシック" w:hAnsi="Century" w:cs="游ゴシック" w:hint="eastAsia"/>
                <w:color w:val="000000"/>
                <w:kern w:val="0"/>
                <w:sz w:val="15"/>
              </w:rPr>
              <w:t>一般</w:t>
            </w:r>
          </w:p>
        </w:tc>
        <w:tc>
          <w:tcPr>
            <w:tcW w:w="567" w:type="dxa"/>
            <w:tcBorders>
              <w:top w:val="nil"/>
              <w:left w:val="nil"/>
              <w:bottom w:val="single" w:sz="4" w:space="0" w:color="auto"/>
              <w:right w:val="single" w:sz="4" w:space="0" w:color="auto"/>
            </w:tcBorders>
            <w:shd w:val="clear" w:color="auto" w:fill="auto"/>
            <w:noWrap/>
            <w:vAlign w:val="center"/>
            <w:hideMark/>
          </w:tcPr>
          <w:p w14:paraId="6543C791" w14:textId="4E7790C1" w:rsidR="00983ACA" w:rsidRPr="004F5BE6" w:rsidRDefault="00983ACA" w:rsidP="00983ACA">
            <w:pPr>
              <w:widowControl/>
              <w:autoSpaceDE w:val="0"/>
              <w:autoSpaceDN w:val="0"/>
              <w:adjustRightInd w:val="0"/>
              <w:jc w:val="center"/>
              <w:rPr>
                <w:rFonts w:ascii="游ゴシック" w:eastAsia="游ゴシック" w:hAnsi="Century" w:cs="游ゴシック"/>
                <w:color w:val="000000"/>
                <w:kern w:val="0"/>
                <w:sz w:val="15"/>
              </w:rPr>
            </w:pPr>
            <w:r w:rsidRPr="004F5BE6">
              <w:rPr>
                <w:rFonts w:ascii="游ゴシック" w:eastAsia="游ゴシック" w:hAnsi="Century" w:cs="游ゴシック" w:hint="eastAsia"/>
                <w:color w:val="000000"/>
                <w:kern w:val="0"/>
                <w:sz w:val="15"/>
              </w:rPr>
              <w:t>割引</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44BFB63" w14:textId="77777777" w:rsidR="00983ACA" w:rsidRPr="00C70591" w:rsidRDefault="00983ACA" w:rsidP="00983ACA">
            <w:pPr>
              <w:widowControl/>
              <w:autoSpaceDE w:val="0"/>
              <w:autoSpaceDN w:val="0"/>
              <w:adjustRightInd w:val="0"/>
              <w:jc w:val="center"/>
              <w:rPr>
                <w:rFonts w:ascii="游ゴシック" w:eastAsia="游ゴシック" w:hAnsi="Century" w:cs="游ゴシック"/>
                <w:color w:val="000000"/>
                <w:kern w:val="0"/>
                <w:sz w:val="10"/>
              </w:rPr>
            </w:pPr>
            <w:r w:rsidRPr="00C70591">
              <w:rPr>
                <w:rFonts w:ascii="游ゴシック" w:eastAsia="游ゴシック" w:hAnsi="Century" w:cs="游ゴシック" w:hint="eastAsia"/>
                <w:color w:val="000000"/>
                <w:kern w:val="0"/>
                <w:sz w:val="10"/>
              </w:rPr>
              <w:t>入金された会費の年度末合計</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1F7EC85" w14:textId="7D30CA4B" w:rsidR="00983ACA" w:rsidRPr="00C70591" w:rsidRDefault="00983ACA" w:rsidP="00983ACA">
            <w:pPr>
              <w:widowControl/>
              <w:autoSpaceDE w:val="0"/>
              <w:autoSpaceDN w:val="0"/>
              <w:adjustRightInd w:val="0"/>
              <w:jc w:val="center"/>
              <w:rPr>
                <w:rFonts w:ascii="游ゴシック" w:eastAsia="游ゴシック" w:hAnsi="Century" w:cs="游ゴシック"/>
                <w:color w:val="000000"/>
                <w:kern w:val="0"/>
                <w:sz w:val="10"/>
              </w:rPr>
            </w:pPr>
            <w:r w:rsidRPr="00C70591">
              <w:rPr>
                <w:rFonts w:ascii="游ゴシック" w:eastAsia="游ゴシック" w:hAnsi="Century" w:cs="游ゴシック" w:hint="eastAsia"/>
                <w:color w:val="000000"/>
                <w:kern w:val="0"/>
                <w:sz w:val="10"/>
              </w:rPr>
              <w:t>一般会費6千円</w:t>
            </w: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F395EFE" w14:textId="11345E7F" w:rsidR="00983ACA" w:rsidRPr="00C70591" w:rsidRDefault="00983ACA" w:rsidP="00983ACA">
            <w:pPr>
              <w:widowControl/>
              <w:autoSpaceDE w:val="0"/>
              <w:autoSpaceDN w:val="0"/>
              <w:adjustRightInd w:val="0"/>
              <w:jc w:val="center"/>
              <w:rPr>
                <w:rFonts w:ascii="游ゴシック" w:eastAsia="游ゴシック" w:hAnsi="Century" w:cs="游ゴシック"/>
                <w:color w:val="000000"/>
                <w:kern w:val="0"/>
                <w:sz w:val="10"/>
              </w:rPr>
            </w:pPr>
            <w:r w:rsidRPr="00C70591">
              <w:rPr>
                <w:rFonts w:ascii="游ゴシック" w:eastAsia="游ゴシック" w:hAnsi="Century" w:cs="游ゴシック" w:hint="eastAsia"/>
                <w:color w:val="000000"/>
                <w:kern w:val="0"/>
                <w:sz w:val="10"/>
              </w:rPr>
              <w:t>割引会費4千円</w:t>
            </w:r>
          </w:p>
        </w:tc>
        <w:tc>
          <w:tcPr>
            <w:tcW w:w="850" w:type="dxa"/>
            <w:tcBorders>
              <w:top w:val="nil"/>
              <w:left w:val="nil"/>
              <w:bottom w:val="single" w:sz="4" w:space="0" w:color="auto"/>
              <w:right w:val="single" w:sz="4" w:space="0" w:color="auto"/>
            </w:tcBorders>
            <w:shd w:val="clear" w:color="auto" w:fill="auto"/>
            <w:noWrap/>
            <w:vAlign w:val="center"/>
            <w:hideMark/>
          </w:tcPr>
          <w:p w14:paraId="16FE045A" w14:textId="77A0C4D6" w:rsidR="00983ACA" w:rsidRPr="004F5BE6" w:rsidRDefault="00983ACA" w:rsidP="00A91732">
            <w:pPr>
              <w:pStyle w:val="a3"/>
              <w:rPr>
                <w:rFonts w:ascii="游ゴシック" w:eastAsia="游ゴシック" w:hAnsi="Century" w:cs="游ゴシック"/>
                <w:color w:val="000000"/>
                <w:kern w:val="0"/>
                <w:sz w:val="16"/>
              </w:rPr>
            </w:pPr>
            <w:r w:rsidRPr="004F5BE6">
              <w:rPr>
                <w:rFonts w:ascii="游ゴシック" w:eastAsia="游ゴシック" w:hAnsi="Century" w:cs="游ゴシック" w:hint="eastAsia"/>
                <w:color w:val="000000"/>
                <w:kern w:val="0"/>
                <w:sz w:val="16"/>
              </w:rPr>
              <w:t>一般</w:t>
            </w:r>
          </w:p>
        </w:tc>
        <w:tc>
          <w:tcPr>
            <w:tcW w:w="701" w:type="dxa"/>
            <w:tcBorders>
              <w:top w:val="nil"/>
              <w:left w:val="nil"/>
              <w:bottom w:val="single" w:sz="4" w:space="0" w:color="auto"/>
              <w:right w:val="single" w:sz="4" w:space="0" w:color="auto"/>
            </w:tcBorders>
            <w:shd w:val="clear" w:color="auto" w:fill="auto"/>
            <w:noWrap/>
            <w:vAlign w:val="center"/>
            <w:hideMark/>
          </w:tcPr>
          <w:p w14:paraId="29F9AE83" w14:textId="42D93CC7" w:rsidR="00983ACA" w:rsidRPr="004F5BE6" w:rsidRDefault="00983ACA" w:rsidP="00A91732">
            <w:pPr>
              <w:pStyle w:val="a3"/>
              <w:rPr>
                <w:rFonts w:ascii="游ゴシック" w:eastAsia="游ゴシック" w:hAnsi="Century" w:cs="游ゴシック"/>
                <w:color w:val="000000"/>
                <w:kern w:val="0"/>
                <w:sz w:val="16"/>
              </w:rPr>
            </w:pPr>
            <w:r w:rsidRPr="004F5BE6">
              <w:rPr>
                <w:rFonts w:ascii="游ゴシック" w:eastAsia="游ゴシック" w:hAnsi="Century" w:cs="游ゴシック" w:hint="eastAsia"/>
                <w:color w:val="000000"/>
                <w:kern w:val="0"/>
                <w:sz w:val="16"/>
              </w:rPr>
              <w:t>割引</w:t>
            </w:r>
          </w:p>
        </w:tc>
      </w:tr>
      <w:tr w:rsidR="00001079" w:rsidRPr="00CB10AD" w14:paraId="3CEEB084" w14:textId="77777777" w:rsidTr="00001079">
        <w:trPr>
          <w:trHeight w:val="264"/>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63D40455" w14:textId="7622F95D"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2011</w:t>
            </w:r>
          </w:p>
        </w:tc>
        <w:tc>
          <w:tcPr>
            <w:tcW w:w="709" w:type="dxa"/>
            <w:tcBorders>
              <w:top w:val="nil"/>
              <w:left w:val="nil"/>
              <w:bottom w:val="single" w:sz="4" w:space="0" w:color="auto"/>
              <w:right w:val="single" w:sz="4" w:space="0" w:color="auto"/>
            </w:tcBorders>
            <w:shd w:val="clear" w:color="auto" w:fill="auto"/>
            <w:noWrap/>
            <w:vAlign w:val="center"/>
            <w:hideMark/>
          </w:tcPr>
          <w:p w14:paraId="57B70C71" w14:textId="77777777"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530</w:t>
            </w:r>
          </w:p>
        </w:tc>
        <w:tc>
          <w:tcPr>
            <w:tcW w:w="567" w:type="dxa"/>
            <w:tcBorders>
              <w:top w:val="nil"/>
              <w:left w:val="nil"/>
              <w:bottom w:val="single" w:sz="4" w:space="0" w:color="auto"/>
              <w:right w:val="single" w:sz="4" w:space="0" w:color="auto"/>
            </w:tcBorders>
            <w:shd w:val="clear" w:color="auto" w:fill="auto"/>
            <w:noWrap/>
            <w:vAlign w:val="center"/>
            <w:hideMark/>
          </w:tcPr>
          <w:p w14:paraId="2465238B" w14:textId="77777777"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342</w:t>
            </w:r>
          </w:p>
        </w:tc>
        <w:tc>
          <w:tcPr>
            <w:tcW w:w="567" w:type="dxa"/>
            <w:tcBorders>
              <w:top w:val="nil"/>
              <w:left w:val="nil"/>
              <w:bottom w:val="single" w:sz="4" w:space="0" w:color="auto"/>
              <w:right w:val="single" w:sz="4" w:space="0" w:color="auto"/>
            </w:tcBorders>
            <w:shd w:val="clear" w:color="auto" w:fill="auto"/>
            <w:noWrap/>
            <w:vAlign w:val="center"/>
            <w:hideMark/>
          </w:tcPr>
          <w:p w14:paraId="571152D4" w14:textId="77777777"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188</w:t>
            </w:r>
          </w:p>
        </w:tc>
        <w:tc>
          <w:tcPr>
            <w:tcW w:w="1134" w:type="dxa"/>
            <w:gridSpan w:val="2"/>
            <w:tcBorders>
              <w:top w:val="nil"/>
              <w:left w:val="nil"/>
              <w:bottom w:val="single" w:sz="4" w:space="0" w:color="auto"/>
              <w:right w:val="single" w:sz="4" w:space="0" w:color="auto"/>
            </w:tcBorders>
            <w:shd w:val="clear" w:color="auto" w:fill="auto"/>
            <w:noWrap/>
            <w:hideMark/>
          </w:tcPr>
          <w:p w14:paraId="6D877067" w14:textId="49166D12"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szCs w:val="22"/>
              </w:rPr>
            </w:pPr>
            <w:r w:rsidRPr="00001079">
              <w:rPr>
                <w:rFonts w:ascii="游ゴシック" w:eastAsia="游ゴシック" w:hAnsi="Century" w:cs="游ゴシック" w:hint="eastAsia"/>
                <w:color w:val="000000"/>
                <w:kern w:val="0"/>
                <w:sz w:val="15"/>
              </w:rPr>
              <w:t>¥</w:t>
            </w:r>
            <w:r w:rsidRPr="00001079">
              <w:rPr>
                <w:rFonts w:ascii="游ゴシック" w:eastAsia="游ゴシック" w:hAnsi="Century" w:cs="游ゴシック"/>
                <w:color w:val="000000"/>
                <w:kern w:val="0"/>
                <w:sz w:val="15"/>
              </w:rPr>
              <w:t>2,458,000</w:t>
            </w:r>
          </w:p>
        </w:tc>
        <w:tc>
          <w:tcPr>
            <w:tcW w:w="992" w:type="dxa"/>
            <w:tcBorders>
              <w:top w:val="nil"/>
              <w:left w:val="nil"/>
              <w:bottom w:val="single" w:sz="4" w:space="0" w:color="auto"/>
              <w:right w:val="nil"/>
            </w:tcBorders>
            <w:shd w:val="clear" w:color="auto" w:fill="auto"/>
            <w:noWrap/>
            <w:vAlign w:val="center"/>
            <w:hideMark/>
          </w:tcPr>
          <w:p w14:paraId="7FF00431" w14:textId="77777777" w:rsidR="004F5BE6" w:rsidRPr="00001079" w:rsidRDefault="004F5BE6" w:rsidP="00001079">
            <w:pPr>
              <w:widowControl/>
              <w:autoSpaceDE w:val="0"/>
              <w:autoSpaceDN w:val="0"/>
              <w:adjustRightInd w:val="0"/>
              <w:jc w:val="left"/>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（311人）</w:t>
            </w:r>
          </w:p>
        </w:tc>
        <w:tc>
          <w:tcPr>
            <w:tcW w:w="851" w:type="dxa"/>
            <w:tcBorders>
              <w:top w:val="nil"/>
              <w:left w:val="nil"/>
              <w:bottom w:val="single" w:sz="4" w:space="0" w:color="auto"/>
              <w:right w:val="single" w:sz="4" w:space="0" w:color="auto"/>
            </w:tcBorders>
            <w:shd w:val="clear" w:color="auto" w:fill="auto"/>
            <w:noWrap/>
            <w:vAlign w:val="center"/>
            <w:hideMark/>
          </w:tcPr>
          <w:p w14:paraId="35DDD7D8" w14:textId="77777777" w:rsidR="004F5BE6" w:rsidRPr="00001079" w:rsidRDefault="004F5BE6" w:rsidP="00001079">
            <w:pPr>
              <w:widowControl/>
              <w:autoSpaceDE w:val="0"/>
              <w:autoSpaceDN w:val="0"/>
              <w:adjustRightInd w:val="0"/>
              <w:jc w:val="right"/>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1858000</w:t>
            </w:r>
          </w:p>
        </w:tc>
        <w:tc>
          <w:tcPr>
            <w:tcW w:w="992" w:type="dxa"/>
            <w:gridSpan w:val="2"/>
            <w:tcBorders>
              <w:top w:val="nil"/>
              <w:left w:val="nil"/>
              <w:bottom w:val="single" w:sz="4" w:space="0" w:color="auto"/>
              <w:right w:val="nil"/>
            </w:tcBorders>
            <w:shd w:val="clear" w:color="auto" w:fill="auto"/>
            <w:noWrap/>
            <w:vAlign w:val="center"/>
            <w:hideMark/>
          </w:tcPr>
          <w:p w14:paraId="1AAE3FAE" w14:textId="77777777" w:rsidR="004F5BE6" w:rsidRPr="00001079" w:rsidRDefault="004F5BE6" w:rsidP="00001079">
            <w:pPr>
              <w:widowControl/>
              <w:autoSpaceDE w:val="0"/>
              <w:autoSpaceDN w:val="0"/>
              <w:adjustRightInd w:val="0"/>
              <w:jc w:val="left"/>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（150人）</w:t>
            </w:r>
          </w:p>
        </w:tc>
        <w:tc>
          <w:tcPr>
            <w:tcW w:w="709" w:type="dxa"/>
            <w:tcBorders>
              <w:top w:val="nil"/>
              <w:left w:val="nil"/>
              <w:bottom w:val="single" w:sz="4" w:space="0" w:color="auto"/>
              <w:right w:val="nil"/>
            </w:tcBorders>
            <w:shd w:val="clear" w:color="auto" w:fill="auto"/>
            <w:noWrap/>
            <w:vAlign w:val="center"/>
            <w:hideMark/>
          </w:tcPr>
          <w:p w14:paraId="29CDB142" w14:textId="77777777" w:rsidR="004F5BE6" w:rsidRPr="00001079" w:rsidRDefault="004F5BE6" w:rsidP="00001079">
            <w:pPr>
              <w:pStyle w:val="a3"/>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600000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315E98C" w14:textId="1C259510" w:rsidR="004F5BE6" w:rsidRPr="00001079" w:rsidRDefault="004F5BE6" w:rsidP="00001079">
            <w:pPr>
              <w:pStyle w:val="a3"/>
              <w:jc w:val="center"/>
              <w:rPr>
                <w:rFonts w:ascii="游ゴシック" w:eastAsia="游ゴシック" w:hAnsi="Century" w:cs="游ゴシック"/>
                <w:color w:val="000000"/>
                <w:kern w:val="0"/>
                <w:sz w:val="15"/>
              </w:rPr>
            </w:pPr>
          </w:p>
        </w:tc>
        <w:tc>
          <w:tcPr>
            <w:tcW w:w="701" w:type="dxa"/>
            <w:tcBorders>
              <w:top w:val="nil"/>
              <w:left w:val="nil"/>
              <w:bottom w:val="single" w:sz="4" w:space="0" w:color="auto"/>
              <w:right w:val="single" w:sz="4" w:space="0" w:color="auto"/>
            </w:tcBorders>
            <w:shd w:val="clear" w:color="auto" w:fill="auto"/>
            <w:noWrap/>
            <w:vAlign w:val="center"/>
            <w:hideMark/>
          </w:tcPr>
          <w:p w14:paraId="0AAD7F06" w14:textId="68D44048" w:rsidR="004F5BE6" w:rsidRPr="00001079" w:rsidRDefault="004F5BE6" w:rsidP="00001079">
            <w:pPr>
              <w:pStyle w:val="a3"/>
              <w:jc w:val="center"/>
              <w:rPr>
                <w:rFonts w:ascii="游ゴシック" w:eastAsia="游ゴシック" w:hAnsi="Century" w:cs="游ゴシック"/>
                <w:color w:val="000000"/>
                <w:kern w:val="0"/>
                <w:sz w:val="15"/>
              </w:rPr>
            </w:pPr>
          </w:p>
        </w:tc>
      </w:tr>
      <w:tr w:rsidR="00001079" w:rsidRPr="00CB10AD" w14:paraId="55D3ECA2" w14:textId="77777777" w:rsidTr="00001079">
        <w:trPr>
          <w:trHeight w:val="27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2BF69FA8" w14:textId="36C55088"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2012</w:t>
            </w:r>
          </w:p>
        </w:tc>
        <w:tc>
          <w:tcPr>
            <w:tcW w:w="709" w:type="dxa"/>
            <w:tcBorders>
              <w:top w:val="nil"/>
              <w:left w:val="nil"/>
              <w:bottom w:val="single" w:sz="4" w:space="0" w:color="auto"/>
              <w:right w:val="single" w:sz="4" w:space="0" w:color="auto"/>
            </w:tcBorders>
            <w:shd w:val="clear" w:color="auto" w:fill="auto"/>
            <w:noWrap/>
            <w:vAlign w:val="center"/>
            <w:hideMark/>
          </w:tcPr>
          <w:p w14:paraId="2F57B27E" w14:textId="77777777"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540</w:t>
            </w:r>
          </w:p>
        </w:tc>
        <w:tc>
          <w:tcPr>
            <w:tcW w:w="567" w:type="dxa"/>
            <w:tcBorders>
              <w:top w:val="nil"/>
              <w:left w:val="nil"/>
              <w:bottom w:val="single" w:sz="4" w:space="0" w:color="auto"/>
              <w:right w:val="single" w:sz="4" w:space="0" w:color="auto"/>
            </w:tcBorders>
            <w:shd w:val="clear" w:color="auto" w:fill="auto"/>
            <w:noWrap/>
            <w:vAlign w:val="center"/>
            <w:hideMark/>
          </w:tcPr>
          <w:p w14:paraId="52676A08" w14:textId="77777777"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353</w:t>
            </w:r>
          </w:p>
        </w:tc>
        <w:tc>
          <w:tcPr>
            <w:tcW w:w="567" w:type="dxa"/>
            <w:tcBorders>
              <w:top w:val="nil"/>
              <w:left w:val="nil"/>
              <w:bottom w:val="single" w:sz="4" w:space="0" w:color="auto"/>
              <w:right w:val="single" w:sz="4" w:space="0" w:color="auto"/>
            </w:tcBorders>
            <w:shd w:val="clear" w:color="auto" w:fill="auto"/>
            <w:noWrap/>
            <w:vAlign w:val="center"/>
            <w:hideMark/>
          </w:tcPr>
          <w:p w14:paraId="645BA213" w14:textId="77777777"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187</w:t>
            </w:r>
          </w:p>
        </w:tc>
        <w:tc>
          <w:tcPr>
            <w:tcW w:w="1134" w:type="dxa"/>
            <w:gridSpan w:val="2"/>
            <w:tcBorders>
              <w:top w:val="nil"/>
              <w:left w:val="nil"/>
              <w:bottom w:val="single" w:sz="4" w:space="0" w:color="auto"/>
              <w:right w:val="single" w:sz="4" w:space="0" w:color="auto"/>
            </w:tcBorders>
            <w:shd w:val="clear" w:color="auto" w:fill="auto"/>
            <w:noWrap/>
            <w:hideMark/>
          </w:tcPr>
          <w:p w14:paraId="18925BA2" w14:textId="0283ED14"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szCs w:val="22"/>
              </w:rPr>
            </w:pPr>
            <w:r w:rsidRPr="00001079">
              <w:rPr>
                <w:rFonts w:ascii="游ゴシック" w:eastAsia="游ゴシック" w:hAnsi="Century" w:cs="游ゴシック" w:hint="eastAsia"/>
                <w:color w:val="000000"/>
                <w:kern w:val="0"/>
                <w:sz w:val="15"/>
              </w:rPr>
              <w:t>¥</w:t>
            </w:r>
            <w:r w:rsidRPr="00001079">
              <w:rPr>
                <w:rFonts w:ascii="游ゴシック" w:eastAsia="游ゴシック" w:hAnsi="Century" w:cs="游ゴシック"/>
                <w:color w:val="000000"/>
                <w:kern w:val="0"/>
                <w:sz w:val="15"/>
              </w:rPr>
              <w:t>2,452,000</w:t>
            </w:r>
          </w:p>
        </w:tc>
        <w:tc>
          <w:tcPr>
            <w:tcW w:w="992" w:type="dxa"/>
            <w:tcBorders>
              <w:top w:val="nil"/>
              <w:left w:val="nil"/>
              <w:bottom w:val="single" w:sz="4" w:space="0" w:color="auto"/>
              <w:right w:val="nil"/>
            </w:tcBorders>
            <w:shd w:val="clear" w:color="auto" w:fill="auto"/>
            <w:noWrap/>
            <w:vAlign w:val="center"/>
            <w:hideMark/>
          </w:tcPr>
          <w:p w14:paraId="41D211A5" w14:textId="77777777" w:rsidR="004F5BE6" w:rsidRPr="00001079" w:rsidRDefault="004F5BE6" w:rsidP="00001079">
            <w:pPr>
              <w:widowControl/>
              <w:autoSpaceDE w:val="0"/>
              <w:autoSpaceDN w:val="0"/>
              <w:adjustRightInd w:val="0"/>
              <w:jc w:val="left"/>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（295人)</w:t>
            </w:r>
          </w:p>
        </w:tc>
        <w:tc>
          <w:tcPr>
            <w:tcW w:w="851" w:type="dxa"/>
            <w:tcBorders>
              <w:top w:val="nil"/>
              <w:left w:val="nil"/>
              <w:bottom w:val="single" w:sz="4" w:space="0" w:color="auto"/>
              <w:right w:val="single" w:sz="4" w:space="0" w:color="auto"/>
            </w:tcBorders>
            <w:shd w:val="clear" w:color="auto" w:fill="auto"/>
            <w:noWrap/>
            <w:vAlign w:val="center"/>
            <w:hideMark/>
          </w:tcPr>
          <w:p w14:paraId="32FBBED5" w14:textId="77777777" w:rsidR="004F5BE6" w:rsidRPr="00001079" w:rsidRDefault="004F5BE6" w:rsidP="00001079">
            <w:pPr>
              <w:widowControl/>
              <w:autoSpaceDE w:val="0"/>
              <w:autoSpaceDN w:val="0"/>
              <w:adjustRightInd w:val="0"/>
              <w:jc w:val="right"/>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1770000</w:t>
            </w:r>
          </w:p>
        </w:tc>
        <w:tc>
          <w:tcPr>
            <w:tcW w:w="992" w:type="dxa"/>
            <w:gridSpan w:val="2"/>
            <w:tcBorders>
              <w:top w:val="nil"/>
              <w:left w:val="nil"/>
              <w:bottom w:val="single" w:sz="4" w:space="0" w:color="auto"/>
              <w:right w:val="nil"/>
            </w:tcBorders>
            <w:shd w:val="clear" w:color="auto" w:fill="auto"/>
            <w:noWrap/>
            <w:vAlign w:val="center"/>
            <w:hideMark/>
          </w:tcPr>
          <w:p w14:paraId="7ED4CDB0" w14:textId="77777777" w:rsidR="004F5BE6" w:rsidRPr="00001079" w:rsidRDefault="004F5BE6" w:rsidP="00001079">
            <w:pPr>
              <w:widowControl/>
              <w:autoSpaceDE w:val="0"/>
              <w:autoSpaceDN w:val="0"/>
              <w:adjustRightInd w:val="0"/>
              <w:jc w:val="left"/>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（107人）</w:t>
            </w:r>
          </w:p>
        </w:tc>
        <w:tc>
          <w:tcPr>
            <w:tcW w:w="709" w:type="dxa"/>
            <w:tcBorders>
              <w:top w:val="nil"/>
              <w:left w:val="nil"/>
              <w:bottom w:val="single" w:sz="4" w:space="0" w:color="auto"/>
              <w:right w:val="nil"/>
            </w:tcBorders>
            <w:shd w:val="clear" w:color="auto" w:fill="auto"/>
            <w:noWrap/>
            <w:vAlign w:val="center"/>
            <w:hideMark/>
          </w:tcPr>
          <w:p w14:paraId="44E3D0BF" w14:textId="77777777" w:rsidR="004F5BE6" w:rsidRPr="00001079" w:rsidRDefault="004F5BE6" w:rsidP="00001079">
            <w:pPr>
              <w:pStyle w:val="a3"/>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428000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2CC1A4E" w14:textId="77777777" w:rsidR="004F5BE6" w:rsidRPr="00001079" w:rsidRDefault="004F5BE6" w:rsidP="00001079">
            <w:pPr>
              <w:pStyle w:val="a3"/>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86.25%</w:t>
            </w:r>
          </w:p>
        </w:tc>
        <w:tc>
          <w:tcPr>
            <w:tcW w:w="701" w:type="dxa"/>
            <w:tcBorders>
              <w:top w:val="nil"/>
              <w:left w:val="nil"/>
              <w:bottom w:val="single" w:sz="4" w:space="0" w:color="auto"/>
              <w:right w:val="single" w:sz="4" w:space="0" w:color="auto"/>
            </w:tcBorders>
            <w:shd w:val="clear" w:color="auto" w:fill="auto"/>
            <w:noWrap/>
            <w:vAlign w:val="center"/>
            <w:hideMark/>
          </w:tcPr>
          <w:p w14:paraId="1B1A2A42" w14:textId="77777777" w:rsidR="004F5BE6" w:rsidRPr="00001079" w:rsidRDefault="004F5BE6" w:rsidP="00001079">
            <w:pPr>
              <w:pStyle w:val="a3"/>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56.91%</w:t>
            </w:r>
          </w:p>
        </w:tc>
      </w:tr>
      <w:tr w:rsidR="00001079" w:rsidRPr="00CB10AD" w14:paraId="3025D1FF" w14:textId="77777777" w:rsidTr="00001079">
        <w:trPr>
          <w:trHeight w:val="343"/>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3E29E7B5" w14:textId="0FA028F9"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2013</w:t>
            </w:r>
          </w:p>
        </w:tc>
        <w:tc>
          <w:tcPr>
            <w:tcW w:w="709" w:type="dxa"/>
            <w:tcBorders>
              <w:top w:val="nil"/>
              <w:left w:val="nil"/>
              <w:bottom w:val="single" w:sz="4" w:space="0" w:color="auto"/>
              <w:right w:val="single" w:sz="4" w:space="0" w:color="auto"/>
            </w:tcBorders>
            <w:shd w:val="clear" w:color="auto" w:fill="auto"/>
            <w:noWrap/>
            <w:vAlign w:val="center"/>
            <w:hideMark/>
          </w:tcPr>
          <w:p w14:paraId="68AAD0F6" w14:textId="77777777"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522</w:t>
            </w:r>
          </w:p>
        </w:tc>
        <w:tc>
          <w:tcPr>
            <w:tcW w:w="567" w:type="dxa"/>
            <w:tcBorders>
              <w:top w:val="nil"/>
              <w:left w:val="nil"/>
              <w:bottom w:val="single" w:sz="4" w:space="0" w:color="auto"/>
              <w:right w:val="single" w:sz="4" w:space="0" w:color="auto"/>
            </w:tcBorders>
            <w:shd w:val="clear" w:color="auto" w:fill="auto"/>
            <w:noWrap/>
            <w:vAlign w:val="center"/>
            <w:hideMark/>
          </w:tcPr>
          <w:p w14:paraId="7C1F4EC5" w14:textId="77777777"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351</w:t>
            </w:r>
          </w:p>
        </w:tc>
        <w:tc>
          <w:tcPr>
            <w:tcW w:w="567" w:type="dxa"/>
            <w:tcBorders>
              <w:top w:val="nil"/>
              <w:left w:val="nil"/>
              <w:bottom w:val="single" w:sz="4" w:space="0" w:color="auto"/>
              <w:right w:val="single" w:sz="4" w:space="0" w:color="auto"/>
            </w:tcBorders>
            <w:shd w:val="clear" w:color="auto" w:fill="auto"/>
            <w:noWrap/>
            <w:vAlign w:val="center"/>
            <w:hideMark/>
          </w:tcPr>
          <w:p w14:paraId="581DE0DD" w14:textId="77777777"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171</w:t>
            </w:r>
          </w:p>
        </w:tc>
        <w:tc>
          <w:tcPr>
            <w:tcW w:w="1134" w:type="dxa"/>
            <w:gridSpan w:val="2"/>
            <w:tcBorders>
              <w:top w:val="nil"/>
              <w:left w:val="nil"/>
              <w:bottom w:val="single" w:sz="4" w:space="0" w:color="auto"/>
              <w:right w:val="single" w:sz="4" w:space="0" w:color="auto"/>
            </w:tcBorders>
            <w:shd w:val="clear" w:color="auto" w:fill="auto"/>
            <w:noWrap/>
            <w:hideMark/>
          </w:tcPr>
          <w:p w14:paraId="2C388BFD" w14:textId="7697CC8A"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szCs w:val="22"/>
              </w:rPr>
            </w:pPr>
            <w:r w:rsidRPr="00001079">
              <w:rPr>
                <w:rFonts w:ascii="游ゴシック" w:eastAsia="游ゴシック" w:hAnsi="Century" w:cs="游ゴシック" w:hint="eastAsia"/>
                <w:color w:val="000000"/>
                <w:kern w:val="0"/>
                <w:sz w:val="15"/>
              </w:rPr>
              <w:t>¥</w:t>
            </w:r>
            <w:r w:rsidRPr="00001079">
              <w:rPr>
                <w:rFonts w:ascii="游ゴシック" w:eastAsia="游ゴシック" w:hAnsi="Century" w:cs="游ゴシック"/>
                <w:color w:val="000000"/>
                <w:kern w:val="0"/>
                <w:sz w:val="15"/>
              </w:rPr>
              <w:t>2,472,000</w:t>
            </w:r>
          </w:p>
        </w:tc>
        <w:tc>
          <w:tcPr>
            <w:tcW w:w="992" w:type="dxa"/>
            <w:tcBorders>
              <w:top w:val="nil"/>
              <w:left w:val="nil"/>
              <w:bottom w:val="single" w:sz="4" w:space="0" w:color="auto"/>
              <w:right w:val="nil"/>
            </w:tcBorders>
            <w:shd w:val="clear" w:color="auto" w:fill="auto"/>
            <w:noWrap/>
            <w:vAlign w:val="center"/>
            <w:hideMark/>
          </w:tcPr>
          <w:p w14:paraId="105F2621" w14:textId="77777777" w:rsidR="004F5BE6" w:rsidRPr="00001079" w:rsidRDefault="004F5BE6" w:rsidP="00001079">
            <w:pPr>
              <w:widowControl/>
              <w:autoSpaceDE w:val="0"/>
              <w:autoSpaceDN w:val="0"/>
              <w:adjustRightInd w:val="0"/>
              <w:jc w:val="left"/>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（334人）</w:t>
            </w:r>
          </w:p>
        </w:tc>
        <w:tc>
          <w:tcPr>
            <w:tcW w:w="851" w:type="dxa"/>
            <w:tcBorders>
              <w:top w:val="nil"/>
              <w:left w:val="nil"/>
              <w:bottom w:val="single" w:sz="4" w:space="0" w:color="auto"/>
              <w:right w:val="single" w:sz="4" w:space="0" w:color="auto"/>
            </w:tcBorders>
            <w:shd w:val="clear" w:color="auto" w:fill="auto"/>
            <w:noWrap/>
            <w:vAlign w:val="center"/>
            <w:hideMark/>
          </w:tcPr>
          <w:p w14:paraId="2D4682D3" w14:textId="77777777" w:rsidR="004F5BE6" w:rsidRPr="00001079" w:rsidRDefault="004F5BE6" w:rsidP="00001079">
            <w:pPr>
              <w:widowControl/>
              <w:autoSpaceDE w:val="0"/>
              <w:autoSpaceDN w:val="0"/>
              <w:adjustRightInd w:val="0"/>
              <w:jc w:val="right"/>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2004000</w:t>
            </w:r>
          </w:p>
        </w:tc>
        <w:tc>
          <w:tcPr>
            <w:tcW w:w="992" w:type="dxa"/>
            <w:gridSpan w:val="2"/>
            <w:tcBorders>
              <w:top w:val="nil"/>
              <w:left w:val="nil"/>
              <w:bottom w:val="single" w:sz="4" w:space="0" w:color="auto"/>
              <w:right w:val="nil"/>
            </w:tcBorders>
            <w:shd w:val="clear" w:color="auto" w:fill="auto"/>
            <w:noWrap/>
            <w:vAlign w:val="center"/>
            <w:hideMark/>
          </w:tcPr>
          <w:p w14:paraId="0515B365" w14:textId="77777777" w:rsidR="004F5BE6" w:rsidRPr="00001079" w:rsidRDefault="004F5BE6" w:rsidP="00001079">
            <w:pPr>
              <w:widowControl/>
              <w:autoSpaceDE w:val="0"/>
              <w:autoSpaceDN w:val="0"/>
              <w:adjustRightInd w:val="0"/>
              <w:jc w:val="left"/>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（117人）</w:t>
            </w:r>
          </w:p>
        </w:tc>
        <w:tc>
          <w:tcPr>
            <w:tcW w:w="709" w:type="dxa"/>
            <w:tcBorders>
              <w:top w:val="nil"/>
              <w:left w:val="nil"/>
              <w:bottom w:val="single" w:sz="4" w:space="0" w:color="auto"/>
              <w:right w:val="nil"/>
            </w:tcBorders>
            <w:shd w:val="clear" w:color="auto" w:fill="auto"/>
            <w:noWrap/>
            <w:vAlign w:val="center"/>
            <w:hideMark/>
          </w:tcPr>
          <w:p w14:paraId="2C8FDBE5" w14:textId="77777777" w:rsidR="004F5BE6" w:rsidRPr="00001079" w:rsidRDefault="004F5BE6" w:rsidP="00001079">
            <w:pPr>
              <w:pStyle w:val="a3"/>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468000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5F3AE7E" w14:textId="77777777" w:rsidR="004F5BE6" w:rsidRPr="00001079" w:rsidRDefault="004F5BE6" w:rsidP="00001079">
            <w:pPr>
              <w:pStyle w:val="a3"/>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94.61%</w:t>
            </w:r>
          </w:p>
        </w:tc>
        <w:tc>
          <w:tcPr>
            <w:tcW w:w="701" w:type="dxa"/>
            <w:tcBorders>
              <w:top w:val="nil"/>
              <w:left w:val="nil"/>
              <w:bottom w:val="single" w:sz="4" w:space="0" w:color="auto"/>
              <w:right w:val="single" w:sz="4" w:space="0" w:color="auto"/>
            </w:tcBorders>
            <w:shd w:val="clear" w:color="auto" w:fill="auto"/>
            <w:noWrap/>
            <w:vAlign w:val="center"/>
            <w:hideMark/>
          </w:tcPr>
          <w:p w14:paraId="1079EA7F" w14:textId="77777777" w:rsidR="004F5BE6" w:rsidRPr="00001079" w:rsidRDefault="004F5BE6" w:rsidP="00001079">
            <w:pPr>
              <w:pStyle w:val="a3"/>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62.50%</w:t>
            </w:r>
          </w:p>
        </w:tc>
      </w:tr>
      <w:tr w:rsidR="00001079" w:rsidRPr="00CB10AD" w14:paraId="341C9B77" w14:textId="77777777" w:rsidTr="00001079">
        <w:trPr>
          <w:trHeight w:val="27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35F5DE88" w14:textId="416E9482"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2014</w:t>
            </w:r>
          </w:p>
        </w:tc>
        <w:tc>
          <w:tcPr>
            <w:tcW w:w="709" w:type="dxa"/>
            <w:tcBorders>
              <w:top w:val="nil"/>
              <w:left w:val="nil"/>
              <w:bottom w:val="single" w:sz="4" w:space="0" w:color="auto"/>
              <w:right w:val="single" w:sz="4" w:space="0" w:color="auto"/>
            </w:tcBorders>
            <w:shd w:val="clear" w:color="auto" w:fill="auto"/>
            <w:noWrap/>
            <w:vAlign w:val="center"/>
            <w:hideMark/>
          </w:tcPr>
          <w:p w14:paraId="3466D868" w14:textId="77777777"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543</w:t>
            </w:r>
          </w:p>
        </w:tc>
        <w:tc>
          <w:tcPr>
            <w:tcW w:w="567" w:type="dxa"/>
            <w:tcBorders>
              <w:top w:val="nil"/>
              <w:left w:val="nil"/>
              <w:bottom w:val="single" w:sz="4" w:space="0" w:color="auto"/>
              <w:right w:val="single" w:sz="4" w:space="0" w:color="auto"/>
            </w:tcBorders>
            <w:shd w:val="clear" w:color="auto" w:fill="auto"/>
            <w:noWrap/>
            <w:vAlign w:val="center"/>
            <w:hideMark/>
          </w:tcPr>
          <w:p w14:paraId="6888CED1" w14:textId="77777777"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381</w:t>
            </w:r>
          </w:p>
        </w:tc>
        <w:tc>
          <w:tcPr>
            <w:tcW w:w="567" w:type="dxa"/>
            <w:tcBorders>
              <w:top w:val="nil"/>
              <w:left w:val="nil"/>
              <w:bottom w:val="single" w:sz="4" w:space="0" w:color="auto"/>
              <w:right w:val="single" w:sz="4" w:space="0" w:color="auto"/>
            </w:tcBorders>
            <w:shd w:val="clear" w:color="auto" w:fill="auto"/>
            <w:noWrap/>
            <w:vAlign w:val="center"/>
            <w:hideMark/>
          </w:tcPr>
          <w:p w14:paraId="63731B3D" w14:textId="77777777"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162</w:t>
            </w:r>
          </w:p>
        </w:tc>
        <w:tc>
          <w:tcPr>
            <w:tcW w:w="1134" w:type="dxa"/>
            <w:gridSpan w:val="2"/>
            <w:tcBorders>
              <w:top w:val="nil"/>
              <w:left w:val="nil"/>
              <w:bottom w:val="single" w:sz="4" w:space="0" w:color="auto"/>
              <w:right w:val="single" w:sz="4" w:space="0" w:color="auto"/>
            </w:tcBorders>
            <w:shd w:val="clear" w:color="auto" w:fill="auto"/>
            <w:noWrap/>
            <w:hideMark/>
          </w:tcPr>
          <w:p w14:paraId="6E2F4696" w14:textId="58AD3A4C"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szCs w:val="22"/>
              </w:rPr>
            </w:pPr>
            <w:r w:rsidRPr="00001079">
              <w:rPr>
                <w:rFonts w:ascii="游ゴシック" w:eastAsia="游ゴシック" w:hAnsi="Century" w:cs="游ゴシック" w:hint="eastAsia"/>
                <w:color w:val="000000"/>
                <w:kern w:val="0"/>
                <w:sz w:val="15"/>
              </w:rPr>
              <w:t>¥</w:t>
            </w:r>
            <w:r w:rsidRPr="00001079">
              <w:rPr>
                <w:rFonts w:ascii="游ゴシック" w:eastAsia="游ゴシック" w:hAnsi="Century" w:cs="游ゴシック"/>
                <w:color w:val="000000"/>
                <w:kern w:val="0"/>
                <w:sz w:val="15"/>
              </w:rPr>
              <w:t>2,690,000</w:t>
            </w:r>
          </w:p>
        </w:tc>
        <w:tc>
          <w:tcPr>
            <w:tcW w:w="992" w:type="dxa"/>
            <w:tcBorders>
              <w:top w:val="nil"/>
              <w:left w:val="nil"/>
              <w:bottom w:val="single" w:sz="4" w:space="0" w:color="auto"/>
              <w:right w:val="nil"/>
            </w:tcBorders>
            <w:shd w:val="clear" w:color="auto" w:fill="auto"/>
            <w:noWrap/>
            <w:vAlign w:val="center"/>
            <w:hideMark/>
          </w:tcPr>
          <w:p w14:paraId="26B3E95F" w14:textId="77777777" w:rsidR="004F5BE6" w:rsidRPr="00001079" w:rsidRDefault="004F5BE6" w:rsidP="00001079">
            <w:pPr>
              <w:widowControl/>
              <w:autoSpaceDE w:val="0"/>
              <w:autoSpaceDN w:val="0"/>
              <w:adjustRightInd w:val="0"/>
              <w:jc w:val="left"/>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（365人）</w:t>
            </w:r>
          </w:p>
        </w:tc>
        <w:tc>
          <w:tcPr>
            <w:tcW w:w="851" w:type="dxa"/>
            <w:tcBorders>
              <w:top w:val="nil"/>
              <w:left w:val="nil"/>
              <w:bottom w:val="single" w:sz="4" w:space="0" w:color="auto"/>
              <w:right w:val="single" w:sz="4" w:space="0" w:color="auto"/>
            </w:tcBorders>
            <w:shd w:val="clear" w:color="auto" w:fill="auto"/>
            <w:noWrap/>
            <w:vAlign w:val="center"/>
            <w:hideMark/>
          </w:tcPr>
          <w:p w14:paraId="5F0CA52C" w14:textId="77777777" w:rsidR="004F5BE6" w:rsidRPr="00001079" w:rsidRDefault="004F5BE6" w:rsidP="00001079">
            <w:pPr>
              <w:widowControl/>
              <w:autoSpaceDE w:val="0"/>
              <w:autoSpaceDN w:val="0"/>
              <w:adjustRightInd w:val="0"/>
              <w:jc w:val="right"/>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2190000</w:t>
            </w:r>
          </w:p>
        </w:tc>
        <w:tc>
          <w:tcPr>
            <w:tcW w:w="992" w:type="dxa"/>
            <w:gridSpan w:val="2"/>
            <w:tcBorders>
              <w:top w:val="nil"/>
              <w:left w:val="nil"/>
              <w:bottom w:val="single" w:sz="4" w:space="0" w:color="auto"/>
              <w:right w:val="nil"/>
            </w:tcBorders>
            <w:shd w:val="clear" w:color="auto" w:fill="auto"/>
            <w:noWrap/>
            <w:vAlign w:val="center"/>
            <w:hideMark/>
          </w:tcPr>
          <w:p w14:paraId="032963A7" w14:textId="77777777" w:rsidR="004F5BE6" w:rsidRPr="00001079" w:rsidRDefault="004F5BE6" w:rsidP="00001079">
            <w:pPr>
              <w:widowControl/>
              <w:autoSpaceDE w:val="0"/>
              <w:autoSpaceDN w:val="0"/>
              <w:adjustRightInd w:val="0"/>
              <w:jc w:val="left"/>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（125人）</w:t>
            </w:r>
          </w:p>
        </w:tc>
        <w:tc>
          <w:tcPr>
            <w:tcW w:w="709" w:type="dxa"/>
            <w:tcBorders>
              <w:top w:val="nil"/>
              <w:left w:val="nil"/>
              <w:bottom w:val="single" w:sz="4" w:space="0" w:color="auto"/>
              <w:right w:val="nil"/>
            </w:tcBorders>
            <w:shd w:val="clear" w:color="auto" w:fill="auto"/>
            <w:noWrap/>
            <w:vAlign w:val="center"/>
            <w:hideMark/>
          </w:tcPr>
          <w:p w14:paraId="65E0A8E6" w14:textId="77777777" w:rsidR="004F5BE6" w:rsidRPr="00001079" w:rsidRDefault="004F5BE6" w:rsidP="00001079">
            <w:pPr>
              <w:pStyle w:val="a3"/>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500000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6BC7857" w14:textId="77777777" w:rsidR="004F5BE6" w:rsidRPr="00001079" w:rsidRDefault="004F5BE6" w:rsidP="00001079">
            <w:pPr>
              <w:pStyle w:val="a3"/>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103.98%</w:t>
            </w:r>
          </w:p>
        </w:tc>
        <w:tc>
          <w:tcPr>
            <w:tcW w:w="701" w:type="dxa"/>
            <w:tcBorders>
              <w:top w:val="nil"/>
              <w:left w:val="nil"/>
              <w:bottom w:val="single" w:sz="4" w:space="0" w:color="auto"/>
              <w:right w:val="single" w:sz="4" w:space="0" w:color="auto"/>
            </w:tcBorders>
            <w:shd w:val="clear" w:color="auto" w:fill="auto"/>
            <w:noWrap/>
            <w:vAlign w:val="center"/>
            <w:hideMark/>
          </w:tcPr>
          <w:p w14:paraId="37618AF5" w14:textId="77777777" w:rsidR="004F5BE6" w:rsidRPr="00001079" w:rsidRDefault="004F5BE6" w:rsidP="00001079">
            <w:pPr>
              <w:pStyle w:val="a3"/>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73.09%</w:t>
            </w:r>
          </w:p>
        </w:tc>
      </w:tr>
      <w:tr w:rsidR="00001079" w:rsidRPr="00CB10AD" w14:paraId="19917B75" w14:textId="77777777" w:rsidTr="00001079">
        <w:trPr>
          <w:trHeight w:val="194"/>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4885027D" w14:textId="303DA176"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2015</w:t>
            </w:r>
          </w:p>
        </w:tc>
        <w:tc>
          <w:tcPr>
            <w:tcW w:w="709" w:type="dxa"/>
            <w:tcBorders>
              <w:top w:val="nil"/>
              <w:left w:val="nil"/>
              <w:bottom w:val="single" w:sz="4" w:space="0" w:color="auto"/>
              <w:right w:val="single" w:sz="4" w:space="0" w:color="auto"/>
            </w:tcBorders>
            <w:shd w:val="clear" w:color="auto" w:fill="auto"/>
            <w:noWrap/>
            <w:vAlign w:val="center"/>
            <w:hideMark/>
          </w:tcPr>
          <w:p w14:paraId="31BD6295" w14:textId="77777777"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542</w:t>
            </w:r>
          </w:p>
        </w:tc>
        <w:tc>
          <w:tcPr>
            <w:tcW w:w="567" w:type="dxa"/>
            <w:tcBorders>
              <w:top w:val="nil"/>
              <w:left w:val="nil"/>
              <w:bottom w:val="single" w:sz="4" w:space="0" w:color="auto"/>
              <w:right w:val="single" w:sz="4" w:space="0" w:color="auto"/>
            </w:tcBorders>
            <w:shd w:val="clear" w:color="auto" w:fill="auto"/>
            <w:noWrap/>
            <w:vAlign w:val="center"/>
            <w:hideMark/>
          </w:tcPr>
          <w:p w14:paraId="497BBA8E" w14:textId="77777777"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386</w:t>
            </w:r>
          </w:p>
        </w:tc>
        <w:tc>
          <w:tcPr>
            <w:tcW w:w="567" w:type="dxa"/>
            <w:tcBorders>
              <w:top w:val="nil"/>
              <w:left w:val="nil"/>
              <w:bottom w:val="single" w:sz="4" w:space="0" w:color="auto"/>
              <w:right w:val="single" w:sz="4" w:space="0" w:color="auto"/>
            </w:tcBorders>
            <w:shd w:val="clear" w:color="auto" w:fill="auto"/>
            <w:noWrap/>
            <w:vAlign w:val="center"/>
            <w:hideMark/>
          </w:tcPr>
          <w:p w14:paraId="2AB0BDEB" w14:textId="77777777"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156</w:t>
            </w:r>
          </w:p>
        </w:tc>
        <w:tc>
          <w:tcPr>
            <w:tcW w:w="1134" w:type="dxa"/>
            <w:gridSpan w:val="2"/>
            <w:tcBorders>
              <w:top w:val="nil"/>
              <w:left w:val="nil"/>
              <w:bottom w:val="single" w:sz="4" w:space="0" w:color="auto"/>
              <w:right w:val="single" w:sz="4" w:space="0" w:color="auto"/>
            </w:tcBorders>
            <w:shd w:val="clear" w:color="auto" w:fill="auto"/>
            <w:noWrap/>
            <w:hideMark/>
          </w:tcPr>
          <w:p w14:paraId="1CDDCF27" w14:textId="56055DFE"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szCs w:val="22"/>
              </w:rPr>
            </w:pPr>
            <w:r w:rsidRPr="00001079">
              <w:rPr>
                <w:rFonts w:ascii="游ゴシック" w:eastAsia="游ゴシック" w:hAnsi="Century" w:cs="游ゴシック" w:hint="eastAsia"/>
                <w:color w:val="000000"/>
                <w:kern w:val="0"/>
                <w:sz w:val="15"/>
              </w:rPr>
              <w:t>¥</w:t>
            </w:r>
            <w:r w:rsidRPr="00001079">
              <w:rPr>
                <w:rFonts w:ascii="游ゴシック" w:eastAsia="游ゴシック" w:hAnsi="Century" w:cs="游ゴシック"/>
                <w:color w:val="000000"/>
                <w:kern w:val="0"/>
                <w:sz w:val="15"/>
              </w:rPr>
              <w:t>2,514,000</w:t>
            </w:r>
          </w:p>
        </w:tc>
        <w:tc>
          <w:tcPr>
            <w:tcW w:w="992" w:type="dxa"/>
            <w:tcBorders>
              <w:top w:val="nil"/>
              <w:left w:val="nil"/>
              <w:bottom w:val="single" w:sz="4" w:space="0" w:color="auto"/>
              <w:right w:val="nil"/>
            </w:tcBorders>
            <w:shd w:val="clear" w:color="auto" w:fill="auto"/>
            <w:noWrap/>
            <w:vAlign w:val="center"/>
            <w:hideMark/>
          </w:tcPr>
          <w:p w14:paraId="0460C11F" w14:textId="77777777" w:rsidR="004F5BE6" w:rsidRPr="00001079" w:rsidRDefault="004F5BE6" w:rsidP="00001079">
            <w:pPr>
              <w:widowControl/>
              <w:autoSpaceDE w:val="0"/>
              <w:autoSpaceDN w:val="0"/>
              <w:adjustRightInd w:val="0"/>
              <w:jc w:val="left"/>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（343人）</w:t>
            </w:r>
          </w:p>
        </w:tc>
        <w:tc>
          <w:tcPr>
            <w:tcW w:w="851" w:type="dxa"/>
            <w:tcBorders>
              <w:top w:val="nil"/>
              <w:left w:val="nil"/>
              <w:bottom w:val="single" w:sz="4" w:space="0" w:color="auto"/>
              <w:right w:val="single" w:sz="4" w:space="0" w:color="auto"/>
            </w:tcBorders>
            <w:shd w:val="clear" w:color="auto" w:fill="auto"/>
            <w:noWrap/>
            <w:vAlign w:val="center"/>
            <w:hideMark/>
          </w:tcPr>
          <w:p w14:paraId="0EDD6D59" w14:textId="77777777" w:rsidR="004F5BE6" w:rsidRPr="00001079" w:rsidRDefault="004F5BE6" w:rsidP="00001079">
            <w:pPr>
              <w:widowControl/>
              <w:autoSpaceDE w:val="0"/>
              <w:autoSpaceDN w:val="0"/>
              <w:adjustRightInd w:val="0"/>
              <w:jc w:val="right"/>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2058000</w:t>
            </w:r>
          </w:p>
        </w:tc>
        <w:tc>
          <w:tcPr>
            <w:tcW w:w="992" w:type="dxa"/>
            <w:gridSpan w:val="2"/>
            <w:tcBorders>
              <w:top w:val="nil"/>
              <w:left w:val="nil"/>
              <w:bottom w:val="single" w:sz="4" w:space="0" w:color="auto"/>
              <w:right w:val="nil"/>
            </w:tcBorders>
            <w:shd w:val="clear" w:color="auto" w:fill="auto"/>
            <w:noWrap/>
            <w:vAlign w:val="center"/>
            <w:hideMark/>
          </w:tcPr>
          <w:p w14:paraId="5FB8B3D1" w14:textId="77777777" w:rsidR="004F5BE6" w:rsidRPr="00001079" w:rsidRDefault="004F5BE6" w:rsidP="00001079">
            <w:pPr>
              <w:widowControl/>
              <w:autoSpaceDE w:val="0"/>
              <w:autoSpaceDN w:val="0"/>
              <w:adjustRightInd w:val="0"/>
              <w:jc w:val="left"/>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(114人）</w:t>
            </w:r>
          </w:p>
        </w:tc>
        <w:tc>
          <w:tcPr>
            <w:tcW w:w="709" w:type="dxa"/>
            <w:tcBorders>
              <w:top w:val="nil"/>
              <w:left w:val="nil"/>
              <w:bottom w:val="single" w:sz="4" w:space="0" w:color="auto"/>
              <w:right w:val="nil"/>
            </w:tcBorders>
            <w:shd w:val="clear" w:color="auto" w:fill="auto"/>
            <w:noWrap/>
            <w:vAlign w:val="center"/>
            <w:hideMark/>
          </w:tcPr>
          <w:p w14:paraId="4BD73384" w14:textId="77777777"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456000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9E01996" w14:textId="77777777"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90.02%</w:t>
            </w:r>
          </w:p>
        </w:tc>
        <w:tc>
          <w:tcPr>
            <w:tcW w:w="701" w:type="dxa"/>
            <w:tcBorders>
              <w:top w:val="nil"/>
              <w:left w:val="nil"/>
              <w:bottom w:val="single" w:sz="4" w:space="0" w:color="auto"/>
              <w:right w:val="single" w:sz="4" w:space="0" w:color="auto"/>
            </w:tcBorders>
            <w:shd w:val="clear" w:color="auto" w:fill="auto"/>
            <w:noWrap/>
            <w:vAlign w:val="center"/>
            <w:hideMark/>
          </w:tcPr>
          <w:p w14:paraId="45423FAC" w14:textId="77777777" w:rsidR="004F5BE6" w:rsidRPr="00001079" w:rsidRDefault="004F5BE6" w:rsidP="00001079">
            <w:pPr>
              <w:widowControl/>
              <w:autoSpaceDE w:val="0"/>
              <w:autoSpaceDN w:val="0"/>
              <w:adjustRightInd w:val="0"/>
              <w:jc w:val="center"/>
              <w:rPr>
                <w:rFonts w:ascii="游ゴシック" w:eastAsia="游ゴシック" w:hAnsi="Century" w:cs="游ゴシック"/>
                <w:color w:val="000000"/>
                <w:kern w:val="0"/>
                <w:sz w:val="15"/>
              </w:rPr>
            </w:pPr>
            <w:r w:rsidRPr="00001079">
              <w:rPr>
                <w:rFonts w:ascii="游ゴシック" w:eastAsia="游ゴシック" w:hAnsi="Century" w:cs="游ゴシック" w:hint="eastAsia"/>
                <w:color w:val="000000"/>
                <w:kern w:val="0"/>
                <w:sz w:val="15"/>
              </w:rPr>
              <w:t>70.37%</w:t>
            </w:r>
          </w:p>
        </w:tc>
      </w:tr>
      <w:tr w:rsidR="00001079" w:rsidRPr="00CB10AD" w14:paraId="2D1C055D" w14:textId="77777777" w:rsidTr="00001079">
        <w:trPr>
          <w:trHeight w:val="194"/>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7D3A0666" w14:textId="1AD368D7" w:rsidR="004F5BE6" w:rsidRPr="00C70591" w:rsidRDefault="004F5BE6" w:rsidP="00983ACA">
            <w:pPr>
              <w:widowControl/>
              <w:autoSpaceDE w:val="0"/>
              <w:autoSpaceDN w:val="0"/>
              <w:adjustRightInd w:val="0"/>
              <w:jc w:val="center"/>
              <w:rPr>
                <w:rFonts w:ascii="游ゴシック" w:eastAsia="游ゴシック" w:hAnsi="Century" w:cs="游ゴシック"/>
                <w:color w:val="000000"/>
                <w:kern w:val="0"/>
                <w:sz w:val="13"/>
              </w:rPr>
            </w:pPr>
            <w:r w:rsidRPr="00C70591">
              <w:rPr>
                <w:rFonts w:ascii="游ゴシック" w:eastAsia="游ゴシック" w:hAnsi="Century" w:cs="游ゴシック" w:hint="eastAsia"/>
                <w:color w:val="000000"/>
                <w:kern w:val="0"/>
                <w:sz w:val="13"/>
              </w:rPr>
              <w:t>2016</w:t>
            </w:r>
          </w:p>
        </w:tc>
        <w:tc>
          <w:tcPr>
            <w:tcW w:w="709" w:type="dxa"/>
            <w:tcBorders>
              <w:top w:val="nil"/>
              <w:left w:val="nil"/>
              <w:bottom w:val="single" w:sz="4" w:space="0" w:color="auto"/>
              <w:right w:val="single" w:sz="4" w:space="0" w:color="auto"/>
            </w:tcBorders>
            <w:shd w:val="clear" w:color="auto" w:fill="auto"/>
            <w:noWrap/>
            <w:vAlign w:val="center"/>
            <w:hideMark/>
          </w:tcPr>
          <w:p w14:paraId="36148186" w14:textId="77777777" w:rsidR="004F5BE6" w:rsidRPr="00C70591" w:rsidRDefault="004F5BE6" w:rsidP="00983ACA">
            <w:pPr>
              <w:widowControl/>
              <w:autoSpaceDE w:val="0"/>
              <w:autoSpaceDN w:val="0"/>
              <w:adjustRightInd w:val="0"/>
              <w:jc w:val="center"/>
              <w:rPr>
                <w:rFonts w:ascii="游ゴシック" w:eastAsia="游ゴシック" w:hAnsi="Century" w:cs="游ゴシック"/>
                <w:color w:val="000000"/>
                <w:kern w:val="0"/>
                <w:sz w:val="13"/>
              </w:rPr>
            </w:pPr>
            <w:r w:rsidRPr="00C70591">
              <w:rPr>
                <w:rFonts w:ascii="游ゴシック" w:eastAsia="游ゴシック" w:hAnsi="Century" w:cs="游ゴシック" w:hint="eastAsia"/>
                <w:color w:val="000000"/>
                <w:kern w:val="0"/>
                <w:sz w:val="13"/>
              </w:rPr>
              <w:t>565</w:t>
            </w:r>
          </w:p>
        </w:tc>
        <w:tc>
          <w:tcPr>
            <w:tcW w:w="567" w:type="dxa"/>
            <w:tcBorders>
              <w:top w:val="nil"/>
              <w:left w:val="nil"/>
              <w:bottom w:val="single" w:sz="4" w:space="0" w:color="auto"/>
              <w:right w:val="single" w:sz="4" w:space="0" w:color="auto"/>
            </w:tcBorders>
            <w:shd w:val="clear" w:color="auto" w:fill="auto"/>
            <w:noWrap/>
            <w:vAlign w:val="center"/>
            <w:hideMark/>
          </w:tcPr>
          <w:p w14:paraId="4BB9BEEE" w14:textId="77777777" w:rsidR="004F5BE6" w:rsidRPr="00C70591" w:rsidRDefault="004F5BE6" w:rsidP="00983ACA">
            <w:pPr>
              <w:widowControl/>
              <w:autoSpaceDE w:val="0"/>
              <w:autoSpaceDN w:val="0"/>
              <w:adjustRightInd w:val="0"/>
              <w:jc w:val="center"/>
              <w:rPr>
                <w:rFonts w:ascii="游ゴシック" w:eastAsia="游ゴシック" w:hAnsi="Century" w:cs="游ゴシック"/>
                <w:color w:val="000000"/>
                <w:kern w:val="0"/>
                <w:sz w:val="13"/>
              </w:rPr>
            </w:pPr>
            <w:r w:rsidRPr="00C70591">
              <w:rPr>
                <w:rFonts w:ascii="游ゴシック" w:eastAsia="游ゴシック" w:hAnsi="Century" w:cs="游ゴシック" w:hint="eastAsia"/>
                <w:color w:val="000000"/>
                <w:kern w:val="0"/>
                <w:sz w:val="13"/>
              </w:rPr>
              <w:t>404</w:t>
            </w:r>
          </w:p>
        </w:tc>
        <w:tc>
          <w:tcPr>
            <w:tcW w:w="567" w:type="dxa"/>
            <w:tcBorders>
              <w:top w:val="nil"/>
              <w:left w:val="nil"/>
              <w:bottom w:val="single" w:sz="4" w:space="0" w:color="auto"/>
              <w:right w:val="single" w:sz="4" w:space="0" w:color="auto"/>
            </w:tcBorders>
            <w:shd w:val="clear" w:color="auto" w:fill="auto"/>
            <w:noWrap/>
            <w:vAlign w:val="center"/>
            <w:hideMark/>
          </w:tcPr>
          <w:p w14:paraId="2FDE94B7" w14:textId="77777777" w:rsidR="004F5BE6" w:rsidRPr="00C70591" w:rsidRDefault="004F5BE6" w:rsidP="00983ACA">
            <w:pPr>
              <w:widowControl/>
              <w:autoSpaceDE w:val="0"/>
              <w:autoSpaceDN w:val="0"/>
              <w:adjustRightInd w:val="0"/>
              <w:jc w:val="center"/>
              <w:rPr>
                <w:rFonts w:ascii="游ゴシック" w:eastAsia="游ゴシック" w:hAnsi="Century" w:cs="游ゴシック"/>
                <w:color w:val="000000"/>
                <w:kern w:val="0"/>
                <w:sz w:val="13"/>
              </w:rPr>
            </w:pPr>
            <w:r w:rsidRPr="00C70591">
              <w:rPr>
                <w:rFonts w:ascii="游ゴシック" w:eastAsia="游ゴシック" w:hAnsi="Century" w:cs="游ゴシック" w:hint="eastAsia"/>
                <w:color w:val="000000"/>
                <w:kern w:val="0"/>
                <w:sz w:val="13"/>
              </w:rPr>
              <w:t>161</w:t>
            </w:r>
          </w:p>
        </w:tc>
        <w:tc>
          <w:tcPr>
            <w:tcW w:w="515" w:type="dxa"/>
            <w:tcBorders>
              <w:top w:val="nil"/>
              <w:left w:val="nil"/>
              <w:bottom w:val="single" w:sz="4" w:space="0" w:color="auto"/>
              <w:right w:val="nil"/>
            </w:tcBorders>
            <w:shd w:val="clear" w:color="auto" w:fill="auto"/>
            <w:noWrap/>
            <w:vAlign w:val="center"/>
            <w:hideMark/>
          </w:tcPr>
          <w:p w14:paraId="08FC0BAC" w14:textId="77777777" w:rsidR="004F5BE6" w:rsidRPr="00C70591" w:rsidRDefault="004F5BE6" w:rsidP="00983ACA">
            <w:pPr>
              <w:pStyle w:val="a3"/>
              <w:rPr>
                <w:rFonts w:ascii="ＭＳ ゴシック" w:eastAsia="ＭＳ ゴシック" w:hAnsi="ＭＳ ゴシック"/>
                <w:sz w:val="13"/>
              </w:rPr>
            </w:pPr>
            <w:r w:rsidRPr="00C70591">
              <w:rPr>
                <w:rFonts w:ascii="ＭＳ ゴシック" w:eastAsia="ＭＳ ゴシック" w:hAnsi="ＭＳ ゴシック" w:hint="eastAsia"/>
                <w:sz w:val="13"/>
              </w:rPr>
              <w:t xml:space="preserve">　</w:t>
            </w:r>
          </w:p>
        </w:tc>
        <w:tc>
          <w:tcPr>
            <w:tcW w:w="2462" w:type="dxa"/>
            <w:gridSpan w:val="3"/>
            <w:tcBorders>
              <w:top w:val="nil"/>
              <w:left w:val="nil"/>
              <w:bottom w:val="single" w:sz="4" w:space="0" w:color="auto"/>
              <w:right w:val="single" w:sz="4" w:space="0" w:color="auto"/>
            </w:tcBorders>
            <w:shd w:val="clear" w:color="auto" w:fill="auto"/>
            <w:noWrap/>
            <w:vAlign w:val="center"/>
            <w:hideMark/>
          </w:tcPr>
          <w:p w14:paraId="48587B22" w14:textId="77777777" w:rsidR="004F5BE6" w:rsidRPr="00C70591" w:rsidRDefault="004F5BE6" w:rsidP="00983ACA">
            <w:pPr>
              <w:pStyle w:val="a3"/>
              <w:rPr>
                <w:rFonts w:ascii="ＭＳ ゴシック" w:eastAsia="ＭＳ ゴシック" w:hAnsi="ＭＳ ゴシック"/>
                <w:sz w:val="13"/>
              </w:rPr>
            </w:pPr>
            <w:r w:rsidRPr="00C70591">
              <w:rPr>
                <w:rFonts w:ascii="ＭＳ ゴシック" w:eastAsia="ＭＳ ゴシック" w:hAnsi="ＭＳ ゴシック" w:hint="eastAsia"/>
                <w:sz w:val="13"/>
              </w:rPr>
              <w:t xml:space="preserve">　</w:t>
            </w:r>
          </w:p>
        </w:tc>
        <w:tc>
          <w:tcPr>
            <w:tcW w:w="513" w:type="dxa"/>
            <w:tcBorders>
              <w:top w:val="nil"/>
              <w:left w:val="nil"/>
              <w:bottom w:val="single" w:sz="4" w:space="0" w:color="auto"/>
              <w:right w:val="nil"/>
            </w:tcBorders>
            <w:shd w:val="clear" w:color="auto" w:fill="auto"/>
            <w:noWrap/>
            <w:vAlign w:val="center"/>
            <w:hideMark/>
          </w:tcPr>
          <w:p w14:paraId="0578A34B" w14:textId="77777777" w:rsidR="004F5BE6" w:rsidRPr="00C70591" w:rsidRDefault="004F5BE6" w:rsidP="00983ACA">
            <w:pPr>
              <w:pStyle w:val="a3"/>
              <w:rPr>
                <w:rFonts w:ascii="ＭＳ ゴシック" w:eastAsia="ＭＳ ゴシック" w:hAnsi="ＭＳ ゴシック"/>
                <w:sz w:val="13"/>
              </w:rPr>
            </w:pPr>
            <w:r w:rsidRPr="00C70591">
              <w:rPr>
                <w:rFonts w:ascii="ＭＳ ゴシック" w:eastAsia="ＭＳ ゴシック" w:hAnsi="ＭＳ ゴシック" w:hint="eastAsia"/>
                <w:sz w:val="13"/>
              </w:rPr>
              <w:t xml:space="preserve">　</w:t>
            </w:r>
          </w:p>
        </w:tc>
        <w:tc>
          <w:tcPr>
            <w:tcW w:w="1188" w:type="dxa"/>
            <w:gridSpan w:val="2"/>
            <w:tcBorders>
              <w:top w:val="nil"/>
              <w:left w:val="nil"/>
              <w:bottom w:val="single" w:sz="4" w:space="0" w:color="auto"/>
              <w:right w:val="single" w:sz="4" w:space="0" w:color="auto"/>
            </w:tcBorders>
            <w:shd w:val="clear" w:color="auto" w:fill="auto"/>
            <w:noWrap/>
            <w:vAlign w:val="center"/>
            <w:hideMark/>
          </w:tcPr>
          <w:p w14:paraId="001D22DB" w14:textId="77777777" w:rsidR="004F5BE6" w:rsidRPr="00C70591" w:rsidRDefault="004F5BE6" w:rsidP="00983ACA">
            <w:pPr>
              <w:pStyle w:val="a3"/>
              <w:rPr>
                <w:rFonts w:ascii="ＭＳ ゴシック" w:eastAsia="ＭＳ ゴシック" w:hAnsi="ＭＳ ゴシック"/>
                <w:sz w:val="13"/>
              </w:rPr>
            </w:pPr>
            <w:r w:rsidRPr="00C70591">
              <w:rPr>
                <w:rFonts w:ascii="ＭＳ ゴシック" w:eastAsia="ＭＳ ゴシック" w:hAnsi="ＭＳ ゴシック" w:hint="eastAsia"/>
                <w:sz w:val="13"/>
              </w:rPr>
              <w:t xml:space="preserve">　</w:t>
            </w:r>
          </w:p>
        </w:tc>
        <w:tc>
          <w:tcPr>
            <w:tcW w:w="850" w:type="dxa"/>
            <w:tcBorders>
              <w:top w:val="nil"/>
              <w:left w:val="nil"/>
              <w:bottom w:val="single" w:sz="4" w:space="0" w:color="auto"/>
              <w:right w:val="nil"/>
            </w:tcBorders>
            <w:shd w:val="clear" w:color="auto" w:fill="auto"/>
            <w:noWrap/>
            <w:vAlign w:val="center"/>
            <w:hideMark/>
          </w:tcPr>
          <w:p w14:paraId="78CEDE48" w14:textId="77777777" w:rsidR="004F5BE6" w:rsidRPr="00C70591" w:rsidRDefault="004F5BE6" w:rsidP="00983ACA">
            <w:pPr>
              <w:pStyle w:val="a3"/>
              <w:rPr>
                <w:rFonts w:ascii="ＭＳ ゴシック" w:eastAsia="ＭＳ ゴシック" w:hAnsi="ＭＳ ゴシック"/>
                <w:sz w:val="13"/>
              </w:rPr>
            </w:pPr>
            <w:r w:rsidRPr="00C70591">
              <w:rPr>
                <w:rFonts w:ascii="ＭＳ ゴシック" w:eastAsia="ＭＳ ゴシック" w:hAnsi="ＭＳ ゴシック" w:hint="eastAsia"/>
                <w:sz w:val="13"/>
              </w:rPr>
              <w:t xml:space="preserve">　</w:t>
            </w:r>
          </w:p>
        </w:tc>
        <w:tc>
          <w:tcPr>
            <w:tcW w:w="701" w:type="dxa"/>
            <w:tcBorders>
              <w:top w:val="nil"/>
              <w:left w:val="nil"/>
              <w:bottom w:val="single" w:sz="4" w:space="0" w:color="auto"/>
              <w:right w:val="nil"/>
            </w:tcBorders>
            <w:shd w:val="clear" w:color="auto" w:fill="auto"/>
            <w:noWrap/>
            <w:vAlign w:val="center"/>
            <w:hideMark/>
          </w:tcPr>
          <w:p w14:paraId="33326F3D" w14:textId="77777777" w:rsidR="004F5BE6" w:rsidRPr="00C70591" w:rsidRDefault="004F5BE6" w:rsidP="00983ACA">
            <w:pPr>
              <w:pStyle w:val="a3"/>
              <w:rPr>
                <w:rFonts w:ascii="ＭＳ ゴシック" w:eastAsia="ＭＳ ゴシック" w:hAnsi="ＭＳ ゴシック"/>
                <w:sz w:val="13"/>
              </w:rPr>
            </w:pPr>
            <w:r w:rsidRPr="00C70591">
              <w:rPr>
                <w:rFonts w:ascii="ＭＳ ゴシック" w:eastAsia="ＭＳ ゴシック" w:hAnsi="ＭＳ ゴシック" w:hint="eastAsia"/>
                <w:sz w:val="13"/>
              </w:rPr>
              <w:t xml:space="preserve">　</w:t>
            </w:r>
          </w:p>
        </w:tc>
      </w:tr>
    </w:tbl>
    <w:p w14:paraId="31B2C1B9" w14:textId="77777777" w:rsidR="00100C74" w:rsidRPr="00AF2596" w:rsidRDefault="00046996" w:rsidP="00AF2596">
      <w:pPr>
        <w:ind w:firstLineChars="135" w:firstLine="283"/>
        <w:rPr>
          <w:rFonts w:asciiTheme="minorEastAsia" w:eastAsiaTheme="minorEastAsia" w:hAnsiTheme="minorEastAsia"/>
        </w:rPr>
      </w:pPr>
      <w:r w:rsidRPr="00AF2596">
        <w:rPr>
          <w:rFonts w:asciiTheme="minorEastAsia" w:eastAsiaTheme="minorEastAsia" w:hAnsiTheme="minorEastAsia" w:hint="eastAsia"/>
        </w:rPr>
        <w:t>理事会からは、</w:t>
      </w:r>
      <w:r w:rsidR="003D0FC1" w:rsidRPr="00AF2596">
        <w:rPr>
          <w:rFonts w:asciiTheme="minorEastAsia" w:eastAsiaTheme="minorEastAsia" w:hAnsiTheme="minorEastAsia" w:hint="eastAsia"/>
        </w:rPr>
        <w:t>2017年度から、</w:t>
      </w:r>
      <w:r w:rsidR="00D06A8D" w:rsidRPr="00AF2596">
        <w:rPr>
          <w:rFonts w:asciiTheme="minorEastAsia" w:eastAsiaTheme="minorEastAsia" w:hAnsiTheme="minorEastAsia" w:hint="eastAsia"/>
        </w:rPr>
        <w:t>一般会員の</w:t>
      </w:r>
      <w:r w:rsidR="003010D6" w:rsidRPr="00AF2596">
        <w:rPr>
          <w:rFonts w:asciiTheme="minorEastAsia" w:eastAsiaTheme="minorEastAsia" w:hAnsiTheme="minorEastAsia" w:hint="eastAsia"/>
        </w:rPr>
        <w:t>年会費を1,000円引き上げ、年間7,000円とすることを提案する。割引会員の年会費はその趣旨を鑑み、据え置きとする。</w:t>
      </w:r>
    </w:p>
    <w:p w14:paraId="1B33B67E" w14:textId="2C7A84FB" w:rsidR="00AA13C8" w:rsidRPr="00AF2596" w:rsidRDefault="00100C74" w:rsidP="00AF2596">
      <w:pPr>
        <w:ind w:firstLineChars="135" w:firstLine="283"/>
        <w:rPr>
          <w:rFonts w:asciiTheme="minorEastAsia" w:eastAsiaTheme="minorEastAsia" w:hAnsiTheme="minorEastAsia"/>
        </w:rPr>
      </w:pPr>
      <w:r w:rsidRPr="00AF2596">
        <w:rPr>
          <w:rFonts w:asciiTheme="minorEastAsia" w:eastAsiaTheme="minorEastAsia" w:hAnsiTheme="minorEastAsia" w:hint="eastAsia"/>
        </w:rPr>
        <w:t>一般会員の年会費を7,000円にすることにより、約40万円の会費収入の増加を見込んでいる。</w:t>
      </w:r>
      <w:r w:rsidR="00AA13C8" w:rsidRPr="00AF2596">
        <w:rPr>
          <w:rFonts w:asciiTheme="minorEastAsia" w:eastAsiaTheme="minorEastAsia" w:hAnsiTheme="minorEastAsia" w:hint="eastAsia"/>
        </w:rPr>
        <w:t>以上の</w:t>
      </w:r>
      <w:r w:rsidR="003D0FC1" w:rsidRPr="00AF2596">
        <w:rPr>
          <w:rFonts w:asciiTheme="minorEastAsia" w:eastAsiaTheme="minorEastAsia" w:hAnsiTheme="minorEastAsia" w:hint="eastAsia"/>
        </w:rPr>
        <w:t>提案について、ご審議されたい。</w:t>
      </w:r>
    </w:p>
    <w:p w14:paraId="3F3D2462" w14:textId="77777777" w:rsidR="000C2CDB" w:rsidRDefault="000C2CDB" w:rsidP="00425085">
      <w:pPr>
        <w:rPr>
          <w:rFonts w:ascii="ＭＳ ゴシック" w:eastAsia="ＭＳ ゴシック" w:hAnsi="ＭＳ ゴシック"/>
          <w:b/>
          <w:u w:val="double"/>
        </w:rPr>
      </w:pPr>
    </w:p>
    <w:p w14:paraId="1643C28B" w14:textId="77777777" w:rsidR="00A116B7" w:rsidRPr="00661777" w:rsidRDefault="00A116B7">
      <w:pPr>
        <w:widowControl/>
        <w:jc w:val="left"/>
        <w:rPr>
          <w:rFonts w:ascii="ＭＳ ゴシック" w:eastAsia="ＭＳ ゴシック" w:hAnsi="ＭＳ ゴシック"/>
          <w:b/>
        </w:rPr>
      </w:pPr>
      <w:r w:rsidRPr="00661777">
        <w:rPr>
          <w:rFonts w:ascii="ＭＳ ゴシック" w:eastAsia="ＭＳ ゴシック" w:hAnsi="ＭＳ ゴシック"/>
          <w:b/>
        </w:rPr>
        <w:br w:type="page"/>
      </w:r>
    </w:p>
    <w:p w14:paraId="129E36E2" w14:textId="021C6462" w:rsidR="00425085" w:rsidRDefault="00425085" w:rsidP="00425085">
      <w:pPr>
        <w:rPr>
          <w:rFonts w:ascii="ＭＳ ゴシック" w:eastAsia="ＭＳ ゴシック" w:hAnsi="ＭＳ ゴシック"/>
          <w:b/>
          <w:u w:val="double"/>
        </w:rPr>
      </w:pPr>
      <w:r>
        <w:rPr>
          <w:rFonts w:ascii="ＭＳ ゴシック" w:eastAsia="ＭＳ ゴシック" w:hAnsi="ＭＳ ゴシック" w:hint="eastAsia"/>
          <w:b/>
          <w:u w:val="double"/>
        </w:rPr>
        <w:t>報告</w:t>
      </w:r>
      <w:r w:rsidRPr="00425085">
        <w:rPr>
          <w:rFonts w:ascii="ＭＳ ゴシック" w:eastAsia="ＭＳ ゴシック" w:hAnsi="ＭＳ ゴシック" w:hint="eastAsia"/>
          <w:b/>
          <w:u w:val="double"/>
        </w:rPr>
        <w:t>事項</w:t>
      </w:r>
    </w:p>
    <w:p w14:paraId="50788483" w14:textId="6A015168" w:rsidR="001B7D89" w:rsidRDefault="001B7D89" w:rsidP="00F177D1">
      <w:pPr>
        <w:pBdr>
          <w:top w:val="single" w:sz="4" w:space="1" w:color="auto"/>
          <w:left w:val="single" w:sz="4" w:space="4" w:color="auto"/>
          <w:bottom w:val="single" w:sz="4" w:space="1" w:color="auto"/>
          <w:right w:val="single" w:sz="4" w:space="4" w:color="auto"/>
        </w:pBdr>
        <w:tabs>
          <w:tab w:val="left" w:pos="6521"/>
        </w:tabs>
      </w:pPr>
      <w:r>
        <w:rPr>
          <w:rFonts w:ascii="ＭＳ ゴシック" w:eastAsia="ＭＳ ゴシック" w:hAnsi="ＭＳ ゴシック" w:hint="eastAsia"/>
        </w:rPr>
        <w:t>【</w:t>
      </w:r>
      <w:r w:rsidR="00BE3292">
        <w:rPr>
          <w:rFonts w:ascii="ＭＳ ゴシック" w:eastAsia="ＭＳ ゴシック" w:hAnsi="ＭＳ ゴシック" w:hint="eastAsia"/>
        </w:rPr>
        <w:t>１</w:t>
      </w:r>
      <w:r w:rsidRPr="00EC1B28">
        <w:rPr>
          <w:rFonts w:ascii="ＭＳ ゴシック" w:eastAsia="ＭＳ ゴシック" w:hAnsi="ＭＳ ゴシック" w:hint="eastAsia"/>
        </w:rPr>
        <w:t>】</w:t>
      </w:r>
      <w:r>
        <w:rPr>
          <w:rFonts w:eastAsia="ＭＳ ゴシック" w:hint="eastAsia"/>
        </w:rPr>
        <w:t>研究企画委員会活動報告</w:t>
      </w:r>
      <w:r>
        <w:rPr>
          <w:rFonts w:ascii="ＭＳ ゴシック" w:eastAsia="ＭＳ ゴシック" w:hAnsi="ＭＳ ゴシック" w:hint="eastAsia"/>
        </w:rPr>
        <w:t>（</w:t>
      </w:r>
      <w:r w:rsidR="00707385">
        <w:rPr>
          <w:rFonts w:ascii="ＭＳ ゴシック" w:eastAsia="ＭＳ ゴシック" w:hAnsi="ＭＳ ゴシック" w:hint="eastAsia"/>
        </w:rPr>
        <w:t>本多</w:t>
      </w:r>
      <w:r w:rsidRPr="0033713C">
        <w:rPr>
          <w:rFonts w:ascii="ＭＳ ゴシック" w:eastAsia="ＭＳ ゴシック" w:hAnsi="ＭＳ ゴシック" w:hint="eastAsia"/>
        </w:rPr>
        <w:t>）</w:t>
      </w:r>
      <w:r w:rsidR="00F177D1">
        <w:rPr>
          <w:rFonts w:hint="eastAsia"/>
        </w:rPr>
        <w:tab/>
      </w:r>
      <w:r w:rsidR="00F177D1">
        <w:rPr>
          <w:rFonts w:hint="eastAsia"/>
        </w:rPr>
        <w:t xml:space="preserve">　　　　</w:t>
      </w:r>
      <w:r w:rsidR="002E260D">
        <w:rPr>
          <w:rFonts w:hint="eastAsia"/>
          <w:b/>
          <w:bCs/>
          <w:shd w:val="pct15" w:color="auto" w:fill="FFFFFF"/>
        </w:rPr>
        <w:t>18:</w:t>
      </w:r>
      <w:r w:rsidR="002B107E">
        <w:rPr>
          <w:rFonts w:hint="eastAsia"/>
          <w:b/>
          <w:bCs/>
          <w:shd w:val="pct15" w:color="auto" w:fill="FFFFFF"/>
        </w:rPr>
        <w:t>00</w:t>
      </w:r>
      <w:r w:rsidR="002E260D">
        <w:rPr>
          <w:rFonts w:hint="eastAsia"/>
          <w:b/>
          <w:bCs/>
          <w:shd w:val="pct15" w:color="auto" w:fill="FFFFFF"/>
        </w:rPr>
        <w:t>-18:</w:t>
      </w:r>
      <w:r w:rsidR="00D66761">
        <w:rPr>
          <w:rFonts w:hint="eastAsia"/>
          <w:b/>
          <w:bCs/>
          <w:shd w:val="pct15" w:color="auto" w:fill="FFFFFF"/>
        </w:rPr>
        <w:t>0</w:t>
      </w:r>
      <w:r w:rsidR="002B107E">
        <w:rPr>
          <w:rFonts w:hint="eastAsia"/>
          <w:b/>
          <w:bCs/>
          <w:shd w:val="pct15" w:color="auto" w:fill="FFFFFF"/>
        </w:rPr>
        <w:t>3</w:t>
      </w:r>
    </w:p>
    <w:p w14:paraId="3A8088AE" w14:textId="77777777" w:rsidR="00BE3292" w:rsidRDefault="00BE3292" w:rsidP="001B7D89"/>
    <w:p w14:paraId="58DBA441" w14:textId="604DF0D7" w:rsidR="00463F7D" w:rsidRDefault="00463F7D" w:rsidP="00463F7D">
      <w:pPr>
        <w:pBdr>
          <w:top w:val="single" w:sz="4" w:space="1" w:color="auto"/>
          <w:left w:val="single" w:sz="4" w:space="4" w:color="auto"/>
          <w:bottom w:val="single" w:sz="4" w:space="1" w:color="auto"/>
          <w:right w:val="single" w:sz="4" w:space="4" w:color="auto"/>
        </w:pBdr>
      </w:pPr>
      <w:r>
        <w:rPr>
          <w:rFonts w:ascii="ＭＳ ゴシック" w:eastAsia="ＭＳ ゴシック" w:hAnsi="ＭＳ ゴシック" w:hint="eastAsia"/>
        </w:rPr>
        <w:t>【２</w:t>
      </w:r>
      <w:r w:rsidRPr="00EC1B28">
        <w:rPr>
          <w:rFonts w:ascii="ＭＳ ゴシック" w:eastAsia="ＭＳ ゴシック" w:hAnsi="ＭＳ ゴシック" w:hint="eastAsia"/>
        </w:rPr>
        <w:t>】</w:t>
      </w:r>
      <w:r>
        <w:rPr>
          <w:rFonts w:ascii="ＭＳ ゴシック" w:eastAsia="ＭＳ ゴシック" w:hAnsi="ＭＳ ゴシック" w:hint="eastAsia"/>
        </w:rPr>
        <w:t>第１４回大会について（前田）</w:t>
      </w:r>
      <w:r w:rsidR="00237B59">
        <w:rPr>
          <w:rFonts w:hint="eastAsia"/>
        </w:rPr>
        <w:tab/>
      </w:r>
      <w:r w:rsidR="00237B59">
        <w:rPr>
          <w:rFonts w:hint="eastAsia"/>
        </w:rPr>
        <w:tab/>
      </w:r>
      <w:r w:rsidR="00F177D1">
        <w:rPr>
          <w:rFonts w:hint="eastAsia"/>
        </w:rPr>
        <w:t xml:space="preserve">　　　　　　</w:t>
      </w:r>
      <w:r w:rsidR="00F177D1">
        <w:rPr>
          <w:rFonts w:hint="eastAsia"/>
        </w:rPr>
        <w:t xml:space="preserve"> </w:t>
      </w:r>
      <w:r w:rsidR="00D66761">
        <w:rPr>
          <w:rFonts w:hint="eastAsia"/>
          <w:b/>
          <w:bCs/>
          <w:shd w:val="pct15" w:color="auto" w:fill="FFFFFF"/>
        </w:rPr>
        <w:t>18:</w:t>
      </w:r>
      <w:r w:rsidR="002B107E">
        <w:rPr>
          <w:rFonts w:hint="eastAsia"/>
          <w:b/>
          <w:bCs/>
          <w:shd w:val="pct15" w:color="auto" w:fill="FFFFFF"/>
        </w:rPr>
        <w:t>03</w:t>
      </w:r>
      <w:r w:rsidR="00D66761">
        <w:rPr>
          <w:rFonts w:hint="eastAsia"/>
          <w:b/>
          <w:bCs/>
          <w:shd w:val="pct15" w:color="auto" w:fill="FFFFFF"/>
        </w:rPr>
        <w:t>-18</w:t>
      </w:r>
      <w:r>
        <w:rPr>
          <w:rFonts w:hint="eastAsia"/>
          <w:b/>
          <w:bCs/>
          <w:shd w:val="pct15" w:color="auto" w:fill="FFFFFF"/>
        </w:rPr>
        <w:t>:</w:t>
      </w:r>
      <w:r w:rsidR="002B107E">
        <w:rPr>
          <w:rFonts w:hint="eastAsia"/>
          <w:b/>
          <w:bCs/>
          <w:shd w:val="pct15" w:color="auto" w:fill="FFFFFF"/>
        </w:rPr>
        <w:t>08</w:t>
      </w:r>
    </w:p>
    <w:p w14:paraId="7D393F4E" w14:textId="736DC977" w:rsidR="00463F7D" w:rsidRDefault="00463F7D" w:rsidP="0071594E">
      <w:pPr>
        <w:numPr>
          <w:ilvl w:val="0"/>
          <w:numId w:val="15"/>
        </w:numPr>
      </w:pPr>
      <w:r>
        <w:rPr>
          <w:rFonts w:hint="eastAsia"/>
        </w:rPr>
        <w:t>201</w:t>
      </w:r>
      <w:r w:rsidR="00146C39">
        <w:rPr>
          <w:rFonts w:hint="eastAsia"/>
        </w:rPr>
        <w:t>7</w:t>
      </w:r>
      <w:r>
        <w:rPr>
          <w:rFonts w:hint="eastAsia"/>
        </w:rPr>
        <w:t>年秋季に神戸学院大学にて開催の予定</w:t>
      </w:r>
    </w:p>
    <w:p w14:paraId="72CC487B" w14:textId="77777777" w:rsidR="00463F7D" w:rsidRDefault="00463F7D" w:rsidP="00463F7D"/>
    <w:p w14:paraId="7008550C" w14:textId="55D6CEE5" w:rsidR="001B7D89" w:rsidRPr="0071594E" w:rsidRDefault="001B7D89" w:rsidP="001B7D8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Pr>
          <w:rFonts w:ascii="ＭＳ ゴシック" w:eastAsia="ＭＳ ゴシック" w:hAnsi="ＭＳ ゴシック" w:hint="eastAsia"/>
        </w:rPr>
        <w:t>【</w:t>
      </w:r>
      <w:r w:rsidR="00463F7D">
        <w:rPr>
          <w:rFonts w:ascii="ＭＳ ゴシック" w:eastAsia="ＭＳ ゴシック" w:hAnsi="ＭＳ ゴシック" w:hint="eastAsia"/>
        </w:rPr>
        <w:t>３</w:t>
      </w:r>
      <w:r w:rsidRPr="00EC1B28">
        <w:rPr>
          <w:rFonts w:ascii="ＭＳ ゴシック" w:eastAsia="ＭＳ ゴシック" w:hAnsi="ＭＳ ゴシック" w:hint="eastAsia"/>
        </w:rPr>
        <w:t>】</w:t>
      </w:r>
      <w:r>
        <w:rPr>
          <w:rFonts w:eastAsia="ＭＳ ゴシック" w:hint="eastAsia"/>
        </w:rPr>
        <w:t>編集委員会活動報告</w:t>
      </w:r>
      <w:r>
        <w:rPr>
          <w:rFonts w:ascii="ＭＳ ゴシック" w:eastAsia="ＭＳ ゴシック" w:hAnsi="ＭＳ ゴシック" w:hint="eastAsia"/>
        </w:rPr>
        <w:t>（星加</w:t>
      </w:r>
      <w:r w:rsidRPr="0033713C">
        <w:rPr>
          <w:rFonts w:ascii="ＭＳ ゴシック" w:eastAsia="ＭＳ ゴシック" w:hAnsi="ＭＳ ゴシック" w:hint="eastAsia"/>
        </w:rPr>
        <w:t>）</w:t>
      </w:r>
      <w:r w:rsidR="00237B59">
        <w:rPr>
          <w:rFonts w:hint="eastAsia"/>
        </w:rPr>
        <w:tab/>
      </w:r>
      <w:r w:rsidR="00237B59">
        <w:rPr>
          <w:rFonts w:hint="eastAsia"/>
        </w:rPr>
        <w:tab/>
      </w:r>
      <w:r w:rsidR="00F177D1">
        <w:rPr>
          <w:rFonts w:hint="eastAsia"/>
        </w:rPr>
        <w:t xml:space="preserve">　　　　　　</w:t>
      </w:r>
      <w:r w:rsidR="00F177D1">
        <w:rPr>
          <w:rFonts w:hint="eastAsia"/>
        </w:rPr>
        <w:t xml:space="preserve"> </w:t>
      </w:r>
      <w:r w:rsidR="00D66761">
        <w:rPr>
          <w:rFonts w:hint="eastAsia"/>
          <w:b/>
          <w:bCs/>
          <w:shd w:val="pct15" w:color="auto" w:fill="FFFFFF"/>
        </w:rPr>
        <w:t>18:</w:t>
      </w:r>
      <w:r w:rsidR="002B107E">
        <w:rPr>
          <w:rFonts w:hint="eastAsia"/>
          <w:b/>
          <w:bCs/>
          <w:shd w:val="pct15" w:color="auto" w:fill="FFFFFF"/>
        </w:rPr>
        <w:t>08</w:t>
      </w:r>
      <w:r w:rsidR="00D66761">
        <w:rPr>
          <w:rFonts w:hint="eastAsia"/>
          <w:b/>
          <w:bCs/>
          <w:shd w:val="pct15" w:color="auto" w:fill="FFFFFF"/>
        </w:rPr>
        <w:t>-18:1</w:t>
      </w:r>
      <w:r w:rsidR="002B107E">
        <w:rPr>
          <w:rFonts w:hint="eastAsia"/>
          <w:b/>
          <w:bCs/>
          <w:shd w:val="pct15" w:color="auto" w:fill="FFFFFF"/>
        </w:rPr>
        <w:t>3</w:t>
      </w:r>
    </w:p>
    <w:p w14:paraId="7B49C099" w14:textId="750CFD00" w:rsidR="00463F7D" w:rsidRPr="001B7D89" w:rsidRDefault="00177B18" w:rsidP="001B7D89">
      <w:r>
        <w:rPr>
          <w:rFonts w:ascii="Arial" w:hAnsi="Arial" w:cs="Arial"/>
          <w:color w:val="222222"/>
          <w:szCs w:val="21"/>
          <w:shd w:val="clear" w:color="auto" w:fill="FFFFFF"/>
        </w:rPr>
        <w:t>（１）『障害学研究』今後の発行のスケジュールについて</w:t>
      </w:r>
      <w:r>
        <w:rPr>
          <w:rFonts w:ascii="Arial" w:hAnsi="Arial" w:cs="Arial"/>
          <w:color w:val="222222"/>
          <w:szCs w:val="21"/>
        </w:rPr>
        <w:br/>
      </w:r>
      <w:r>
        <w:rPr>
          <w:rFonts w:ascii="Arial" w:hAnsi="Arial" w:cs="Arial"/>
          <w:color w:val="222222"/>
          <w:szCs w:val="21"/>
          <w:shd w:val="clear" w:color="auto" w:fill="FFFFFF"/>
        </w:rPr>
        <w:t>・</w:t>
      </w:r>
      <w:r>
        <w:rPr>
          <w:rFonts w:ascii="Arial" w:hAnsi="Arial" w:cs="Arial"/>
          <w:color w:val="222222"/>
          <w:szCs w:val="21"/>
          <w:shd w:val="clear" w:color="auto" w:fill="FFFFFF"/>
        </w:rPr>
        <w:t>12</w:t>
      </w:r>
      <w:r>
        <w:rPr>
          <w:rFonts w:ascii="Arial" w:hAnsi="Arial" w:cs="Arial"/>
          <w:color w:val="222222"/>
          <w:szCs w:val="21"/>
          <w:shd w:val="clear" w:color="auto" w:fill="FFFFFF"/>
        </w:rPr>
        <w:t>号について</w:t>
      </w:r>
      <w:r>
        <w:rPr>
          <w:rFonts w:ascii="Arial" w:hAnsi="Arial" w:cs="Arial"/>
          <w:color w:val="222222"/>
          <w:szCs w:val="21"/>
        </w:rPr>
        <w:br/>
      </w:r>
      <w:r>
        <w:rPr>
          <w:rFonts w:ascii="Arial" w:hAnsi="Arial" w:cs="Arial"/>
          <w:color w:val="222222"/>
          <w:szCs w:val="21"/>
          <w:shd w:val="clear" w:color="auto" w:fill="FFFFFF"/>
        </w:rPr>
        <w:t>・</w:t>
      </w:r>
      <w:r>
        <w:rPr>
          <w:rFonts w:ascii="Arial" w:hAnsi="Arial" w:cs="Arial"/>
          <w:color w:val="222222"/>
          <w:szCs w:val="21"/>
          <w:shd w:val="clear" w:color="auto" w:fill="FFFFFF"/>
        </w:rPr>
        <w:t>13</w:t>
      </w:r>
      <w:r>
        <w:rPr>
          <w:rFonts w:ascii="Arial" w:hAnsi="Arial" w:cs="Arial"/>
          <w:color w:val="222222"/>
          <w:szCs w:val="21"/>
          <w:shd w:val="clear" w:color="auto" w:fill="FFFFFF"/>
        </w:rPr>
        <w:t>号について</w:t>
      </w:r>
      <w:r>
        <w:rPr>
          <w:rFonts w:ascii="Arial" w:hAnsi="Arial" w:cs="Arial"/>
          <w:color w:val="222222"/>
          <w:szCs w:val="21"/>
        </w:rPr>
        <w:br/>
      </w:r>
      <w:r>
        <w:rPr>
          <w:rFonts w:ascii="Arial" w:hAnsi="Arial" w:cs="Arial"/>
          <w:color w:val="222222"/>
          <w:szCs w:val="21"/>
          <w:shd w:val="clear" w:color="auto" w:fill="FFFFFF"/>
        </w:rPr>
        <w:t>（２）『障害学研究』編集体制の今後について</w:t>
      </w:r>
      <w:r>
        <w:rPr>
          <w:rFonts w:ascii="Arial" w:hAnsi="Arial" w:cs="Arial"/>
          <w:color w:val="222222"/>
          <w:szCs w:val="21"/>
        </w:rPr>
        <w:br/>
      </w:r>
      <w:r>
        <w:rPr>
          <w:rFonts w:ascii="Arial" w:hAnsi="Arial" w:cs="Arial"/>
          <w:color w:val="222222"/>
          <w:szCs w:val="21"/>
          <w:shd w:val="clear" w:color="auto" w:fill="FFFFFF"/>
        </w:rPr>
        <w:t>現在、学会誌の発行形態や発行体制に関して見直しを要する課題が幾つか生じて</w:t>
      </w:r>
      <w:r>
        <w:rPr>
          <w:rFonts w:ascii="Arial" w:hAnsi="Arial" w:cs="Arial"/>
          <w:color w:val="222222"/>
          <w:szCs w:val="21"/>
        </w:rPr>
        <w:br/>
      </w:r>
      <w:r>
        <w:rPr>
          <w:rFonts w:ascii="Arial" w:hAnsi="Arial" w:cs="Arial"/>
          <w:color w:val="222222"/>
          <w:szCs w:val="21"/>
          <w:shd w:val="clear" w:color="auto" w:fill="FFFFFF"/>
        </w:rPr>
        <w:t>いるため、編集委員会を中心に、理事会とも相談しながら検討作業を進めていま</w:t>
      </w:r>
      <w:r>
        <w:rPr>
          <w:rFonts w:ascii="Arial" w:hAnsi="Arial" w:cs="Arial"/>
          <w:color w:val="222222"/>
          <w:szCs w:val="21"/>
        </w:rPr>
        <w:br/>
      </w:r>
      <w:r>
        <w:rPr>
          <w:rFonts w:ascii="Arial" w:hAnsi="Arial" w:cs="Arial"/>
          <w:color w:val="222222"/>
          <w:szCs w:val="21"/>
          <w:shd w:val="clear" w:color="auto" w:fill="FFFFFF"/>
        </w:rPr>
        <w:t>す。今後の方針については、年度内を目処に結論を得る予定です。</w:t>
      </w:r>
    </w:p>
    <w:p w14:paraId="747964C6" w14:textId="2CCBF9FD" w:rsidR="00463F7D" w:rsidRDefault="00463F7D" w:rsidP="00463F7D">
      <w:pPr>
        <w:pBdr>
          <w:top w:val="single" w:sz="4" w:space="1" w:color="auto"/>
          <w:left w:val="single" w:sz="4" w:space="4" w:color="auto"/>
          <w:bottom w:val="single" w:sz="4" w:space="1" w:color="auto"/>
          <w:right w:val="single" w:sz="4" w:space="4" w:color="auto"/>
        </w:pBdr>
      </w:pPr>
      <w:r>
        <w:rPr>
          <w:rFonts w:ascii="ＭＳ ゴシック" w:eastAsia="ＭＳ ゴシック" w:hAnsi="ＭＳ ゴシック" w:hint="eastAsia"/>
        </w:rPr>
        <w:t>【４</w:t>
      </w:r>
      <w:r w:rsidRPr="00EC1B28">
        <w:rPr>
          <w:rFonts w:ascii="ＭＳ ゴシック" w:eastAsia="ＭＳ ゴシック" w:hAnsi="ＭＳ ゴシック" w:hint="eastAsia"/>
        </w:rPr>
        <w:t>】</w:t>
      </w:r>
      <w:r>
        <w:rPr>
          <w:rFonts w:ascii="ＭＳ ゴシック" w:eastAsia="ＭＳ ゴシック" w:hAnsi="ＭＳ ゴシック" w:hint="eastAsia"/>
        </w:rPr>
        <w:t>障害学会事務局委託先の変更について</w:t>
      </w:r>
      <w:r w:rsidR="00101F9B">
        <w:rPr>
          <w:rFonts w:ascii="ＭＳ ゴシック" w:eastAsia="ＭＳ ゴシック" w:hAnsi="ＭＳ ゴシック" w:hint="eastAsia"/>
        </w:rPr>
        <w:t>（中根）</w:t>
      </w:r>
      <w:r w:rsidR="00237B59">
        <w:rPr>
          <w:rFonts w:hint="eastAsia"/>
        </w:rPr>
        <w:tab/>
      </w:r>
      <w:r w:rsidR="00F177D1">
        <w:rPr>
          <w:rFonts w:hint="eastAsia"/>
        </w:rPr>
        <w:t xml:space="preserve">　　　　　　</w:t>
      </w:r>
      <w:r w:rsidR="00D66761">
        <w:rPr>
          <w:rFonts w:hint="eastAsia"/>
          <w:b/>
          <w:bCs/>
          <w:shd w:val="pct15" w:color="auto" w:fill="FFFFFF"/>
        </w:rPr>
        <w:t>18:1</w:t>
      </w:r>
      <w:r w:rsidR="002B107E">
        <w:rPr>
          <w:rFonts w:hint="eastAsia"/>
          <w:b/>
          <w:bCs/>
          <w:shd w:val="pct15" w:color="auto" w:fill="FFFFFF"/>
        </w:rPr>
        <w:t>3</w:t>
      </w:r>
      <w:r w:rsidR="00D66761">
        <w:rPr>
          <w:rFonts w:hint="eastAsia"/>
          <w:b/>
          <w:bCs/>
          <w:shd w:val="pct15" w:color="auto" w:fill="FFFFFF"/>
        </w:rPr>
        <w:t>-18</w:t>
      </w:r>
      <w:r>
        <w:rPr>
          <w:rFonts w:hint="eastAsia"/>
          <w:b/>
          <w:bCs/>
          <w:shd w:val="pct15" w:color="auto" w:fill="FFFFFF"/>
        </w:rPr>
        <w:t>:</w:t>
      </w:r>
      <w:r w:rsidR="002B107E">
        <w:rPr>
          <w:rFonts w:hint="eastAsia"/>
          <w:b/>
          <w:bCs/>
          <w:shd w:val="pct15" w:color="auto" w:fill="FFFFFF"/>
        </w:rPr>
        <w:t>15</w:t>
      </w:r>
    </w:p>
    <w:p w14:paraId="4516FD3E" w14:textId="6929FED1" w:rsidR="0092713E" w:rsidRDefault="0092713E" w:rsidP="0092713E">
      <w:r>
        <w:rPr>
          <w:rFonts w:hint="eastAsia"/>
        </w:rPr>
        <w:t xml:space="preserve">　現在、事務局業務の一部を委託している「学会支援センター」が</w:t>
      </w:r>
      <w:r>
        <w:rPr>
          <w:rFonts w:hint="eastAsia"/>
        </w:rPr>
        <w:t>2016</w:t>
      </w:r>
      <w:r>
        <w:rPr>
          <w:rFonts w:hint="eastAsia"/>
        </w:rPr>
        <w:t>年度いっぱいで業務停止、という連絡を</w:t>
      </w:r>
      <w:r>
        <w:rPr>
          <w:rFonts w:hint="eastAsia"/>
        </w:rPr>
        <w:t>2016</w:t>
      </w:r>
      <w:r>
        <w:rPr>
          <w:rFonts w:hint="eastAsia"/>
        </w:rPr>
        <w:t>年</w:t>
      </w:r>
      <w:r>
        <w:rPr>
          <w:rFonts w:hint="eastAsia"/>
        </w:rPr>
        <w:t>10</w:t>
      </w:r>
      <w:r>
        <w:rPr>
          <w:rFonts w:hint="eastAsia"/>
        </w:rPr>
        <w:t>月に受けた。現在、事務局委託先の新たな受け入れ先を検討中であることを報告します。できるだけ早く、新委託先への業務切り替えを行う予定です。</w:t>
      </w:r>
    </w:p>
    <w:p w14:paraId="73468EA6" w14:textId="63603FAB" w:rsidR="00463F7D" w:rsidRDefault="00707385" w:rsidP="00101F9B">
      <w:pPr>
        <w:pStyle w:val="a3"/>
        <w:pBdr>
          <w:top w:val="single" w:sz="4" w:space="0" w:color="auto"/>
          <w:left w:val="single" w:sz="4" w:space="4" w:color="auto"/>
          <w:bottom w:val="single" w:sz="4" w:space="1" w:color="auto"/>
          <w:right w:val="single" w:sz="4" w:space="4" w:color="auto"/>
        </w:pBdr>
      </w:pPr>
      <w:r>
        <w:rPr>
          <w:rFonts w:ascii="ＭＳ ゴシック" w:eastAsia="ＭＳ ゴシック" w:hAnsi="ＭＳ ゴシック" w:hint="eastAsia"/>
        </w:rPr>
        <w:t>【５】</w:t>
      </w:r>
      <w:r w:rsidR="0093303D">
        <w:rPr>
          <w:rFonts w:ascii="ＭＳ ゴシック" w:eastAsia="ＭＳ ゴシック" w:hAnsi="ＭＳ ゴシック" w:hint="eastAsia"/>
        </w:rPr>
        <w:t>『相模原事件』への理事会声明について</w:t>
      </w:r>
      <w:r w:rsidR="00101F9B">
        <w:rPr>
          <w:rFonts w:ascii="ＭＳ ゴシック" w:eastAsia="ＭＳ ゴシック" w:hAnsi="ＭＳ ゴシック" w:hint="eastAsia"/>
        </w:rPr>
        <w:t>（田島）</w:t>
      </w:r>
      <w:r w:rsidR="00463F7D">
        <w:rPr>
          <w:rFonts w:ascii="ＭＳ ゴシック" w:eastAsia="ＭＳ ゴシック" w:hAnsi="ＭＳ ゴシック" w:hint="eastAsia"/>
        </w:rPr>
        <w:t xml:space="preserve">　　　　</w:t>
      </w:r>
      <w:r w:rsidR="00F177D1">
        <w:rPr>
          <w:rFonts w:ascii="ＭＳ ゴシック" w:eastAsia="ＭＳ ゴシック" w:hAnsi="ＭＳ ゴシック" w:hint="eastAsia"/>
        </w:rPr>
        <w:t xml:space="preserve">　　　　　　</w:t>
      </w:r>
      <w:r w:rsidR="00D66761">
        <w:rPr>
          <w:rFonts w:hint="eastAsia"/>
          <w:b/>
          <w:bCs/>
          <w:shd w:val="pct15" w:color="auto" w:fill="FFFFFF"/>
        </w:rPr>
        <w:t>18</w:t>
      </w:r>
      <w:r w:rsidR="002B107E">
        <w:rPr>
          <w:rFonts w:hint="eastAsia"/>
          <w:b/>
          <w:bCs/>
          <w:shd w:val="pct15" w:color="auto" w:fill="FFFFFF"/>
        </w:rPr>
        <w:t>:15-18</w:t>
      </w:r>
      <w:r w:rsidR="00463F7D">
        <w:rPr>
          <w:rFonts w:hint="eastAsia"/>
          <w:b/>
          <w:bCs/>
          <w:shd w:val="pct15" w:color="auto" w:fill="FFFFFF"/>
        </w:rPr>
        <w:t>:</w:t>
      </w:r>
      <w:r w:rsidR="002B107E">
        <w:rPr>
          <w:rFonts w:hint="eastAsia"/>
          <w:b/>
          <w:bCs/>
          <w:shd w:val="pct15" w:color="auto" w:fill="FFFFFF"/>
        </w:rPr>
        <w:t>20</w:t>
      </w:r>
    </w:p>
    <w:p w14:paraId="4D5C0B39" w14:textId="77777777" w:rsidR="00A33582" w:rsidRPr="005260CB" w:rsidRDefault="00A33582" w:rsidP="00A33582">
      <w:pPr>
        <w:rPr>
          <w:rFonts w:asciiTheme="minorEastAsia" w:eastAsiaTheme="minorEastAsia" w:hAnsiTheme="minorEastAsia"/>
        </w:rPr>
      </w:pPr>
      <w:r w:rsidRPr="005260CB">
        <w:rPr>
          <w:rFonts w:asciiTheme="minorEastAsia" w:eastAsiaTheme="minorEastAsia" w:hAnsiTheme="minorEastAsia" w:hint="eastAsia"/>
        </w:rPr>
        <w:t>相模原障害者入所施設における殺傷事件に関する声明</w:t>
      </w:r>
    </w:p>
    <w:p w14:paraId="5F275AC7" w14:textId="77777777" w:rsidR="00A33582" w:rsidRPr="005260CB" w:rsidRDefault="00A33582" w:rsidP="00A33582">
      <w:pPr>
        <w:jc w:val="right"/>
        <w:rPr>
          <w:rFonts w:asciiTheme="minorEastAsia" w:eastAsiaTheme="minorEastAsia" w:hAnsiTheme="minorEastAsia"/>
        </w:rPr>
      </w:pPr>
      <w:r w:rsidRPr="005260CB">
        <w:rPr>
          <w:rFonts w:asciiTheme="minorEastAsia" w:eastAsiaTheme="minorEastAsia" w:hAnsiTheme="minorEastAsia" w:hint="eastAsia"/>
        </w:rPr>
        <w:t>2016年11月5日</w:t>
      </w:r>
    </w:p>
    <w:p w14:paraId="03D272AB" w14:textId="77777777" w:rsidR="00A33582" w:rsidRDefault="00A33582" w:rsidP="00A33582">
      <w:pPr>
        <w:jc w:val="right"/>
        <w:rPr>
          <w:rFonts w:asciiTheme="minorEastAsia" w:eastAsiaTheme="minorEastAsia" w:hAnsiTheme="minorEastAsia"/>
        </w:rPr>
      </w:pPr>
      <w:r w:rsidRPr="005260CB">
        <w:rPr>
          <w:rFonts w:asciiTheme="minorEastAsia" w:eastAsiaTheme="minorEastAsia" w:hAnsiTheme="minorEastAsia" w:hint="eastAsia"/>
        </w:rPr>
        <w:t>障害学会理事会一同</w:t>
      </w:r>
    </w:p>
    <w:p w14:paraId="7ECDAEEB" w14:textId="77777777" w:rsidR="00A33582" w:rsidRPr="005260CB" w:rsidRDefault="00A33582" w:rsidP="00A33582">
      <w:pPr>
        <w:jc w:val="right"/>
        <w:rPr>
          <w:rFonts w:asciiTheme="minorEastAsia" w:eastAsiaTheme="minorEastAsia" w:hAnsiTheme="minorEastAsia"/>
        </w:rPr>
      </w:pPr>
    </w:p>
    <w:p w14:paraId="3B85AC97" w14:textId="0BBE704B" w:rsidR="00A33582" w:rsidRPr="005260CB" w:rsidRDefault="00A33582" w:rsidP="00A33582">
      <w:pPr>
        <w:ind w:firstLineChars="100" w:firstLine="210"/>
        <w:rPr>
          <w:rFonts w:asciiTheme="minorEastAsia" w:eastAsiaTheme="minorEastAsia" w:hAnsiTheme="minorEastAsia"/>
        </w:rPr>
      </w:pPr>
      <w:r w:rsidRPr="005260CB">
        <w:rPr>
          <w:rFonts w:asciiTheme="minorEastAsia" w:eastAsiaTheme="minorEastAsia" w:hAnsiTheme="minorEastAsia" w:hint="eastAsia"/>
        </w:rPr>
        <w:t>2016年7月26</w:t>
      </w:r>
      <w:r w:rsidR="005B0D6E">
        <w:rPr>
          <w:rFonts w:asciiTheme="minorEastAsia" w:eastAsiaTheme="minorEastAsia" w:hAnsiTheme="minorEastAsia" w:hint="eastAsia"/>
        </w:rPr>
        <w:t>日深夜、相模原市</w:t>
      </w:r>
      <w:r w:rsidRPr="005260CB">
        <w:rPr>
          <w:rFonts w:asciiTheme="minorEastAsia" w:eastAsiaTheme="minorEastAsia" w:hAnsiTheme="minorEastAsia" w:hint="eastAsia"/>
        </w:rPr>
        <w:t>にある障害者施設「津久井やまゆり園」において横暴かつ残虐な行為により19人もの生命が奪われたことに深く哀悼の意を表する。また本事件により身体や心を傷つけられ恐怖や深い悲しみのうちにある皆様の一日も早い恢復を願い、心よりお見舞い申し上げる。</w:t>
      </w:r>
    </w:p>
    <w:p w14:paraId="123AE59D" w14:textId="68BB3DEB" w:rsidR="00A33582" w:rsidRPr="005260CB" w:rsidRDefault="005B0D6E" w:rsidP="00A33582">
      <w:pPr>
        <w:ind w:firstLineChars="100" w:firstLine="210"/>
        <w:rPr>
          <w:rFonts w:asciiTheme="minorEastAsia" w:eastAsiaTheme="minorEastAsia" w:hAnsiTheme="minorEastAsia"/>
        </w:rPr>
      </w:pPr>
      <w:r w:rsidRPr="005B0D6E">
        <w:rPr>
          <w:rFonts w:asciiTheme="minorEastAsia" w:eastAsiaTheme="minorEastAsia" w:hAnsiTheme="minorEastAsia" w:hint="eastAsia"/>
        </w:rPr>
        <w:t>障害学会理事会</w:t>
      </w:r>
      <w:r w:rsidR="00A33582" w:rsidRPr="005260CB">
        <w:rPr>
          <w:rFonts w:asciiTheme="minorEastAsia" w:eastAsiaTheme="minorEastAsia" w:hAnsiTheme="minorEastAsia" w:hint="eastAsia"/>
        </w:rPr>
        <w:t>の見解を示す前に、まず本事件の概略を述べる。2016年７月26日深夜、相模原</w:t>
      </w:r>
      <w:r>
        <w:rPr>
          <w:rFonts w:asciiTheme="minorEastAsia" w:eastAsiaTheme="minorEastAsia" w:hAnsiTheme="minorEastAsia" w:hint="eastAsia"/>
        </w:rPr>
        <w:t>市</w:t>
      </w:r>
      <w:r w:rsidR="00A33582" w:rsidRPr="005260CB">
        <w:rPr>
          <w:rFonts w:asciiTheme="minorEastAsia" w:eastAsiaTheme="minorEastAsia" w:hAnsiTheme="minorEastAsia" w:hint="eastAsia"/>
        </w:rPr>
        <w:t>の障害者施設「津久井やまゆり園」で施設入所する多数の障害者を標的とした横暴かつ残虐な殺人事件が起こった。容疑者の男性はその直後に警察に出頭し自首した。その後の調査により、この男性は同施設に同年2月まで勤務し、同僚職員に対して「重い障害者は死んだ方がよい」との発言を行い、他害の恐れから緊急措置入院の後に大麻による薬物性精神疾患で措置入院をしていたことが明らかになっている。これを受けて類似事件の再発防止のための厚生労働省の検討会議では、措置入院後の支援や医師の責任体制などに問題の焦点があてられている。</w:t>
      </w:r>
    </w:p>
    <w:p w14:paraId="788779D2" w14:textId="77777777" w:rsidR="00A33582" w:rsidRPr="005260CB" w:rsidRDefault="00A33582" w:rsidP="00A33582">
      <w:pPr>
        <w:ind w:firstLineChars="100" w:firstLine="210"/>
        <w:rPr>
          <w:rFonts w:asciiTheme="minorEastAsia" w:eastAsiaTheme="minorEastAsia" w:hAnsiTheme="minorEastAsia"/>
        </w:rPr>
      </w:pPr>
      <w:r w:rsidRPr="005260CB">
        <w:rPr>
          <w:rFonts w:asciiTheme="minorEastAsia" w:eastAsiaTheme="minorEastAsia" w:hAnsiTheme="minorEastAsia" w:hint="eastAsia"/>
        </w:rPr>
        <w:t>本事件は日本で障害者権利条約批准、障害者差別解消法が施行された直後に起こった点でも看過できないものである。全ての障害者の人権と尊厳を謳う法制度と現実に生じた本事件との乖離は同法の開眼とは程遠い日本社会の現状を浮き彫りにした。その根本的問題は「有する能力が命の価値を定めるとする思想」「優れた者のみの生存を良しとする思想（優生思想）」が人ひとりの人権と尊厳を無残に踏みにじることにあるが、事件自体は容疑者個人の特性と現行制度のあり方に問題が収斂・すり替わっていく様子をも見せている。そもそも本事件で殺害された障害者はなぜ施設で生活をしていたのだろうか。それは「障害者を社会から排除する思想」やそれを前提とした負担配分の仕方を容認する現行の日本社会の在り様を端的に示すものではないか。極端に言えば、この事件の容疑者は私たち日本社会そのものであるともいえる。この意味で日本社会に住む一人ひとりが本事件の「容疑者性」を払拭しきれていたのか、容疑者が抱いた思想を否定しきれる言葉や思想を私たちは持ち合せていたのかをここであらためて問い直したい。</w:t>
      </w:r>
    </w:p>
    <w:p w14:paraId="00595991" w14:textId="77777777" w:rsidR="00A33582" w:rsidRPr="000958AB" w:rsidRDefault="00A33582" w:rsidP="00A33582">
      <w:pPr>
        <w:ind w:firstLineChars="100" w:firstLine="210"/>
        <w:rPr>
          <w:rFonts w:asciiTheme="minorEastAsia" w:hAnsiTheme="minorEastAsia"/>
        </w:rPr>
      </w:pPr>
      <w:r w:rsidRPr="005260CB">
        <w:rPr>
          <w:rFonts w:asciiTheme="minorEastAsia" w:eastAsiaTheme="minorEastAsia" w:hAnsiTheme="minorEastAsia" w:hint="eastAsia"/>
        </w:rPr>
        <w:t>障害学会は、従来の個人の疾患や能力に焦点をあてた医学的視点ではなく、社会・文化の視点から障害を研究する障害学（Disability Studies）の発展・普及を目的とした研究組織である。本事件が容疑者の異常性に起因する特異な犯行とする医学的視点のみで原因を究明して終わるのではなく、広く、社会や文化的視点からその原因を究明し、障害者一人ひとりが、各々の唯一性を思う存分に発揮し、喜怒哀楽を味わい尽くしてその＜生＞を全うできる人権と尊厳の守られた日本社会へと改めていくべきであろう。本事件を契機とし、日本政府そして日本国民一人ひとりが、「内なる優生思想」と向き合い、問い直し、人権と尊厳の守られた日本社会にするために自らが行うべきことを考え、具体的に実行することを切に希望する。</w:t>
      </w:r>
    </w:p>
    <w:p w14:paraId="58F61312" w14:textId="77777777" w:rsidR="00463F7D" w:rsidRPr="008E2D53" w:rsidRDefault="00463F7D"/>
    <w:p w14:paraId="55F6DE72" w14:textId="7E778112" w:rsidR="005A6731" w:rsidRDefault="00653AB3" w:rsidP="005A6731">
      <w:pPr>
        <w:pBdr>
          <w:top w:val="single" w:sz="4" w:space="1" w:color="auto"/>
          <w:left w:val="single" w:sz="4" w:space="4" w:color="auto"/>
          <w:bottom w:val="single" w:sz="4" w:space="1" w:color="auto"/>
          <w:right w:val="single" w:sz="4" w:space="4" w:color="auto"/>
        </w:pBdr>
      </w:pPr>
      <w:r>
        <w:rPr>
          <w:rFonts w:eastAsia="ＭＳ ゴシック" w:hint="eastAsia"/>
        </w:rPr>
        <w:t>【</w:t>
      </w:r>
      <w:r w:rsidR="00463F7D">
        <w:rPr>
          <w:rFonts w:eastAsia="ＭＳ ゴシック" w:hint="eastAsia"/>
        </w:rPr>
        <w:t>６</w:t>
      </w:r>
      <w:r>
        <w:rPr>
          <w:rFonts w:eastAsia="ＭＳ ゴシック" w:hint="eastAsia"/>
        </w:rPr>
        <w:t>】その他</w:t>
      </w:r>
      <w:r>
        <w:rPr>
          <w:rFonts w:hint="eastAsia"/>
        </w:rPr>
        <w:t>（</w:t>
      </w:r>
      <w:r w:rsidR="00812E1F">
        <w:rPr>
          <w:rFonts w:hint="eastAsia"/>
        </w:rPr>
        <w:t>中根</w:t>
      </w:r>
      <w:r>
        <w:rPr>
          <w:rFonts w:hint="eastAsia"/>
        </w:rPr>
        <w:t>）</w:t>
      </w:r>
      <w:r w:rsidR="00237B59">
        <w:rPr>
          <w:rFonts w:hint="eastAsia"/>
        </w:rPr>
        <w:tab/>
      </w:r>
      <w:r w:rsidR="00237B59">
        <w:rPr>
          <w:rFonts w:hint="eastAsia"/>
        </w:rPr>
        <w:tab/>
      </w:r>
      <w:r w:rsidR="00F177D1">
        <w:rPr>
          <w:rFonts w:hint="eastAsia"/>
        </w:rPr>
        <w:t xml:space="preserve">　　　　　　　　　</w:t>
      </w:r>
      <w:r w:rsidR="002B107E">
        <w:rPr>
          <w:rFonts w:hint="eastAsia"/>
          <w:b/>
          <w:bCs/>
          <w:shd w:val="pct15" w:color="auto" w:fill="FFFFFF"/>
        </w:rPr>
        <w:t>18:20-</w:t>
      </w:r>
    </w:p>
    <w:p w14:paraId="7AC09540" w14:textId="77777777" w:rsidR="00076AF6" w:rsidRPr="00117407" w:rsidRDefault="002A5271" w:rsidP="00117407">
      <w:pPr>
        <w:overflowPunct w:val="0"/>
        <w:jc w:val="right"/>
        <w:textAlignment w:val="baseline"/>
        <w:rPr>
          <w:rFonts w:cs="ＭＳ 明朝"/>
          <w:color w:val="FF0000"/>
          <w:kern w:val="0"/>
          <w:szCs w:val="21"/>
        </w:rPr>
      </w:pPr>
      <w:r>
        <w:rPr>
          <w:rFonts w:hint="eastAsia"/>
        </w:rPr>
        <w:t>以</w:t>
      </w:r>
      <w:r w:rsidR="00076AF6">
        <w:rPr>
          <w:rFonts w:hint="eastAsia"/>
        </w:rPr>
        <w:t>上</w:t>
      </w:r>
    </w:p>
    <w:sectPr w:rsidR="00076AF6" w:rsidRPr="00117407">
      <w:footerReference w:type="even" r:id="rId8"/>
      <w:footerReference w:type="default" r:id="rId9"/>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DFB78" w14:textId="77777777" w:rsidR="003A3ED2" w:rsidRDefault="003A3ED2" w:rsidP="00076AF6">
      <w:r>
        <w:separator/>
      </w:r>
    </w:p>
  </w:endnote>
  <w:endnote w:type="continuationSeparator" w:id="0">
    <w:p w14:paraId="6D864D80" w14:textId="77777777" w:rsidR="003A3ED2" w:rsidRDefault="003A3ED2" w:rsidP="0007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明朝"/>
    <w:charset w:val="80"/>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altName w:val="Yu Gothic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26856" w14:textId="77777777" w:rsidR="005B6739" w:rsidRDefault="005B673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6973B4" w14:textId="77777777" w:rsidR="005B6739" w:rsidRDefault="005B673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994BA" w14:textId="77777777" w:rsidR="005B6739" w:rsidRDefault="005B673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A3ED2">
      <w:rPr>
        <w:rStyle w:val="a6"/>
        <w:noProof/>
      </w:rPr>
      <w:t>1</w:t>
    </w:r>
    <w:r>
      <w:rPr>
        <w:rStyle w:val="a6"/>
      </w:rPr>
      <w:fldChar w:fldCharType="end"/>
    </w:r>
    <w:r>
      <w:rPr>
        <w:rStyle w:val="a6"/>
        <w:rFonts w:hint="eastAsia"/>
      </w:rPr>
      <w:t>/4</w:t>
    </w:r>
  </w:p>
  <w:p w14:paraId="2E5B8DF8" w14:textId="77777777" w:rsidR="005B6739" w:rsidRDefault="005B67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E388E" w14:textId="77777777" w:rsidR="003A3ED2" w:rsidRDefault="003A3ED2" w:rsidP="00076AF6">
      <w:r>
        <w:separator/>
      </w:r>
    </w:p>
  </w:footnote>
  <w:footnote w:type="continuationSeparator" w:id="0">
    <w:p w14:paraId="4E99CC7E" w14:textId="77777777" w:rsidR="003A3ED2" w:rsidRDefault="003A3ED2" w:rsidP="00076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CECE1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CC245E"/>
    <w:lvl w:ilvl="0">
      <w:start w:val="1"/>
      <w:numFmt w:val="decimal"/>
      <w:lvlText w:val="%1."/>
      <w:lvlJc w:val="left"/>
      <w:pPr>
        <w:tabs>
          <w:tab w:val="num" w:pos="2061"/>
        </w:tabs>
        <w:ind w:leftChars="800" w:left="2061" w:hangingChars="200" w:hanging="360"/>
      </w:pPr>
    </w:lvl>
  </w:abstractNum>
  <w:abstractNum w:abstractNumId="2">
    <w:nsid w:val="FFFFFF7D"/>
    <w:multiLevelType w:val="singleLevel"/>
    <w:tmpl w:val="FC026D20"/>
    <w:lvl w:ilvl="0">
      <w:start w:val="1"/>
      <w:numFmt w:val="decimal"/>
      <w:lvlText w:val="%1."/>
      <w:lvlJc w:val="left"/>
      <w:pPr>
        <w:tabs>
          <w:tab w:val="num" w:pos="1636"/>
        </w:tabs>
        <w:ind w:leftChars="600" w:left="1636" w:hangingChars="200" w:hanging="360"/>
      </w:pPr>
    </w:lvl>
  </w:abstractNum>
  <w:abstractNum w:abstractNumId="3">
    <w:nsid w:val="FFFFFF7E"/>
    <w:multiLevelType w:val="singleLevel"/>
    <w:tmpl w:val="329A884C"/>
    <w:lvl w:ilvl="0">
      <w:start w:val="1"/>
      <w:numFmt w:val="decimal"/>
      <w:lvlText w:val="%1."/>
      <w:lvlJc w:val="left"/>
      <w:pPr>
        <w:tabs>
          <w:tab w:val="num" w:pos="1211"/>
        </w:tabs>
        <w:ind w:leftChars="400" w:left="1211" w:hangingChars="200" w:hanging="360"/>
      </w:pPr>
    </w:lvl>
  </w:abstractNum>
  <w:abstractNum w:abstractNumId="4">
    <w:nsid w:val="FFFFFF7F"/>
    <w:multiLevelType w:val="singleLevel"/>
    <w:tmpl w:val="DA3829C6"/>
    <w:lvl w:ilvl="0">
      <w:start w:val="1"/>
      <w:numFmt w:val="decimal"/>
      <w:lvlText w:val="%1."/>
      <w:lvlJc w:val="left"/>
      <w:pPr>
        <w:tabs>
          <w:tab w:val="num" w:pos="785"/>
        </w:tabs>
        <w:ind w:leftChars="200" w:left="785" w:hangingChars="200" w:hanging="360"/>
      </w:pPr>
    </w:lvl>
  </w:abstractNum>
  <w:abstractNum w:abstractNumId="5">
    <w:nsid w:val="FFFFFF80"/>
    <w:multiLevelType w:val="singleLevel"/>
    <w:tmpl w:val="2B9A0DE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627ED9F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142C40D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B5F87D6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92CAFB00"/>
    <w:lvl w:ilvl="0">
      <w:start w:val="1"/>
      <w:numFmt w:val="decimal"/>
      <w:lvlText w:val="%1."/>
      <w:lvlJc w:val="left"/>
      <w:pPr>
        <w:tabs>
          <w:tab w:val="num" w:pos="360"/>
        </w:tabs>
        <w:ind w:left="360" w:hangingChars="200" w:hanging="360"/>
      </w:pPr>
    </w:lvl>
  </w:abstractNum>
  <w:abstractNum w:abstractNumId="10">
    <w:nsid w:val="FFFFFF89"/>
    <w:multiLevelType w:val="singleLevel"/>
    <w:tmpl w:val="0400B1EE"/>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285742DA"/>
    <w:multiLevelType w:val="hybridMultilevel"/>
    <w:tmpl w:val="56B6E59A"/>
    <w:lvl w:ilvl="0" w:tplc="A54000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29C2365A"/>
    <w:multiLevelType w:val="hybridMultilevel"/>
    <w:tmpl w:val="AD58B45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61B10CFA"/>
    <w:multiLevelType w:val="hybridMultilevel"/>
    <w:tmpl w:val="F71C7ACC"/>
    <w:lvl w:ilvl="0" w:tplc="ACFA9C4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71EA6ECC"/>
    <w:multiLevelType w:val="hybridMultilevel"/>
    <w:tmpl w:val="A64EAC3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1995"/>
  <w:drawingGridHorizontalSpacing w:val="105"/>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CF"/>
    <w:rsid w:val="00001079"/>
    <w:rsid w:val="000010B3"/>
    <w:rsid w:val="00002FA0"/>
    <w:rsid w:val="00007035"/>
    <w:rsid w:val="00046996"/>
    <w:rsid w:val="00052339"/>
    <w:rsid w:val="00053BE6"/>
    <w:rsid w:val="000549CF"/>
    <w:rsid w:val="00054ADE"/>
    <w:rsid w:val="00055202"/>
    <w:rsid w:val="00055356"/>
    <w:rsid w:val="00056F1D"/>
    <w:rsid w:val="000607B9"/>
    <w:rsid w:val="00076AF6"/>
    <w:rsid w:val="00077DCF"/>
    <w:rsid w:val="00083159"/>
    <w:rsid w:val="0008477F"/>
    <w:rsid w:val="00091323"/>
    <w:rsid w:val="00092690"/>
    <w:rsid w:val="000A0964"/>
    <w:rsid w:val="000A1072"/>
    <w:rsid w:val="000A443B"/>
    <w:rsid w:val="000B3430"/>
    <w:rsid w:val="000C1F0A"/>
    <w:rsid w:val="000C2CDB"/>
    <w:rsid w:val="000D3DD3"/>
    <w:rsid w:val="000D6A66"/>
    <w:rsid w:val="000F3DF8"/>
    <w:rsid w:val="000F3F43"/>
    <w:rsid w:val="00100C74"/>
    <w:rsid w:val="00101F9B"/>
    <w:rsid w:val="00105230"/>
    <w:rsid w:val="00105E26"/>
    <w:rsid w:val="001102AF"/>
    <w:rsid w:val="00117407"/>
    <w:rsid w:val="00120AB7"/>
    <w:rsid w:val="00123B23"/>
    <w:rsid w:val="00135F7B"/>
    <w:rsid w:val="00141226"/>
    <w:rsid w:val="00141309"/>
    <w:rsid w:val="00146C39"/>
    <w:rsid w:val="00160195"/>
    <w:rsid w:val="0017629B"/>
    <w:rsid w:val="00177B18"/>
    <w:rsid w:val="00177D39"/>
    <w:rsid w:val="001855BB"/>
    <w:rsid w:val="001877C8"/>
    <w:rsid w:val="00196ABD"/>
    <w:rsid w:val="001A241B"/>
    <w:rsid w:val="001A6719"/>
    <w:rsid w:val="001B6A4F"/>
    <w:rsid w:val="001B796C"/>
    <w:rsid w:val="001B7D89"/>
    <w:rsid w:val="001C045A"/>
    <w:rsid w:val="001C4CD5"/>
    <w:rsid w:val="001D35A2"/>
    <w:rsid w:val="001D422A"/>
    <w:rsid w:val="001D6FEA"/>
    <w:rsid w:val="001F5183"/>
    <w:rsid w:val="00200DCE"/>
    <w:rsid w:val="00200E89"/>
    <w:rsid w:val="00205268"/>
    <w:rsid w:val="00220312"/>
    <w:rsid w:val="002317D2"/>
    <w:rsid w:val="00233A00"/>
    <w:rsid w:val="002378F3"/>
    <w:rsid w:val="00237B59"/>
    <w:rsid w:val="00253D01"/>
    <w:rsid w:val="00255861"/>
    <w:rsid w:val="002613F0"/>
    <w:rsid w:val="00274033"/>
    <w:rsid w:val="0027418D"/>
    <w:rsid w:val="002804A4"/>
    <w:rsid w:val="00292982"/>
    <w:rsid w:val="002A505E"/>
    <w:rsid w:val="002A5271"/>
    <w:rsid w:val="002B107E"/>
    <w:rsid w:val="002B53B0"/>
    <w:rsid w:val="002B6AF5"/>
    <w:rsid w:val="002C3400"/>
    <w:rsid w:val="002D3759"/>
    <w:rsid w:val="002D79F2"/>
    <w:rsid w:val="002E260D"/>
    <w:rsid w:val="002E6389"/>
    <w:rsid w:val="002E7241"/>
    <w:rsid w:val="002F6731"/>
    <w:rsid w:val="003010D6"/>
    <w:rsid w:val="003040BE"/>
    <w:rsid w:val="00313E42"/>
    <w:rsid w:val="00325512"/>
    <w:rsid w:val="00331D1B"/>
    <w:rsid w:val="0033713C"/>
    <w:rsid w:val="003450F3"/>
    <w:rsid w:val="0035103C"/>
    <w:rsid w:val="00355B3C"/>
    <w:rsid w:val="00357C34"/>
    <w:rsid w:val="00357D12"/>
    <w:rsid w:val="00362726"/>
    <w:rsid w:val="00364681"/>
    <w:rsid w:val="00366357"/>
    <w:rsid w:val="00367C75"/>
    <w:rsid w:val="00371C71"/>
    <w:rsid w:val="00372848"/>
    <w:rsid w:val="00373D60"/>
    <w:rsid w:val="00374532"/>
    <w:rsid w:val="00381801"/>
    <w:rsid w:val="00383421"/>
    <w:rsid w:val="00383F3D"/>
    <w:rsid w:val="003A3ED2"/>
    <w:rsid w:val="003B0D16"/>
    <w:rsid w:val="003B5DEC"/>
    <w:rsid w:val="003B7C05"/>
    <w:rsid w:val="003C46B5"/>
    <w:rsid w:val="003C4FF3"/>
    <w:rsid w:val="003C5773"/>
    <w:rsid w:val="003D0FC1"/>
    <w:rsid w:val="003D15C8"/>
    <w:rsid w:val="003D1C9D"/>
    <w:rsid w:val="003D49D5"/>
    <w:rsid w:val="003E1069"/>
    <w:rsid w:val="003E3122"/>
    <w:rsid w:val="004055DD"/>
    <w:rsid w:val="00425085"/>
    <w:rsid w:val="00431006"/>
    <w:rsid w:val="004316E2"/>
    <w:rsid w:val="004317D5"/>
    <w:rsid w:val="00433091"/>
    <w:rsid w:val="004352A3"/>
    <w:rsid w:val="00443C31"/>
    <w:rsid w:val="004448FE"/>
    <w:rsid w:val="00463F7D"/>
    <w:rsid w:val="00464C81"/>
    <w:rsid w:val="00465D95"/>
    <w:rsid w:val="0047546C"/>
    <w:rsid w:val="004818F7"/>
    <w:rsid w:val="004852CD"/>
    <w:rsid w:val="00496914"/>
    <w:rsid w:val="0049699F"/>
    <w:rsid w:val="0049703C"/>
    <w:rsid w:val="004A50BF"/>
    <w:rsid w:val="004B6232"/>
    <w:rsid w:val="004C3AB9"/>
    <w:rsid w:val="004D19EF"/>
    <w:rsid w:val="004E6B45"/>
    <w:rsid w:val="004E6C2D"/>
    <w:rsid w:val="004F3532"/>
    <w:rsid w:val="004F49B6"/>
    <w:rsid w:val="004F5BE6"/>
    <w:rsid w:val="005053A1"/>
    <w:rsid w:val="005116F8"/>
    <w:rsid w:val="00513AD5"/>
    <w:rsid w:val="00523254"/>
    <w:rsid w:val="005266E6"/>
    <w:rsid w:val="00527EF8"/>
    <w:rsid w:val="0053428F"/>
    <w:rsid w:val="00535E12"/>
    <w:rsid w:val="00540BA3"/>
    <w:rsid w:val="00546243"/>
    <w:rsid w:val="00553ABA"/>
    <w:rsid w:val="0055517B"/>
    <w:rsid w:val="005566E9"/>
    <w:rsid w:val="005614A5"/>
    <w:rsid w:val="005753C6"/>
    <w:rsid w:val="00577642"/>
    <w:rsid w:val="0058511E"/>
    <w:rsid w:val="00587253"/>
    <w:rsid w:val="00592B90"/>
    <w:rsid w:val="00593AE8"/>
    <w:rsid w:val="00597909"/>
    <w:rsid w:val="005A6731"/>
    <w:rsid w:val="005B0D6E"/>
    <w:rsid w:val="005B2F26"/>
    <w:rsid w:val="005B313E"/>
    <w:rsid w:val="005B6739"/>
    <w:rsid w:val="005C0CA2"/>
    <w:rsid w:val="005C7F72"/>
    <w:rsid w:val="005D6B96"/>
    <w:rsid w:val="005D7501"/>
    <w:rsid w:val="005D7C38"/>
    <w:rsid w:val="005E35A0"/>
    <w:rsid w:val="005E4FA4"/>
    <w:rsid w:val="005F2302"/>
    <w:rsid w:val="00600F22"/>
    <w:rsid w:val="00601A2E"/>
    <w:rsid w:val="006052DE"/>
    <w:rsid w:val="00605B10"/>
    <w:rsid w:val="00606529"/>
    <w:rsid w:val="0060757D"/>
    <w:rsid w:val="00625991"/>
    <w:rsid w:val="00625C0C"/>
    <w:rsid w:val="0063412D"/>
    <w:rsid w:val="00640294"/>
    <w:rsid w:val="00653AB3"/>
    <w:rsid w:val="00661777"/>
    <w:rsid w:val="00663F30"/>
    <w:rsid w:val="00664F82"/>
    <w:rsid w:val="00670764"/>
    <w:rsid w:val="00672EC2"/>
    <w:rsid w:val="00676F16"/>
    <w:rsid w:val="0068274F"/>
    <w:rsid w:val="00684503"/>
    <w:rsid w:val="0068756F"/>
    <w:rsid w:val="00695AA9"/>
    <w:rsid w:val="0069697E"/>
    <w:rsid w:val="006A1CCB"/>
    <w:rsid w:val="006A3425"/>
    <w:rsid w:val="006A35D3"/>
    <w:rsid w:val="006B73D3"/>
    <w:rsid w:val="006C6DAB"/>
    <w:rsid w:val="006E49D5"/>
    <w:rsid w:val="0070152D"/>
    <w:rsid w:val="00707385"/>
    <w:rsid w:val="0071241A"/>
    <w:rsid w:val="0071594E"/>
    <w:rsid w:val="007252FD"/>
    <w:rsid w:val="00737B0D"/>
    <w:rsid w:val="00741A77"/>
    <w:rsid w:val="00763296"/>
    <w:rsid w:val="0076378D"/>
    <w:rsid w:val="00772D18"/>
    <w:rsid w:val="00786F57"/>
    <w:rsid w:val="007870D4"/>
    <w:rsid w:val="00787562"/>
    <w:rsid w:val="007B09A9"/>
    <w:rsid w:val="007B7249"/>
    <w:rsid w:val="007C12FD"/>
    <w:rsid w:val="007D1036"/>
    <w:rsid w:val="007D2771"/>
    <w:rsid w:val="007E679A"/>
    <w:rsid w:val="007F0650"/>
    <w:rsid w:val="007F19BA"/>
    <w:rsid w:val="0080093A"/>
    <w:rsid w:val="0080155F"/>
    <w:rsid w:val="0080477E"/>
    <w:rsid w:val="00810ADE"/>
    <w:rsid w:val="00812E1F"/>
    <w:rsid w:val="008161E6"/>
    <w:rsid w:val="00816CAB"/>
    <w:rsid w:val="0082010B"/>
    <w:rsid w:val="008221F6"/>
    <w:rsid w:val="00827881"/>
    <w:rsid w:val="0083461C"/>
    <w:rsid w:val="008413F6"/>
    <w:rsid w:val="00845E49"/>
    <w:rsid w:val="00855517"/>
    <w:rsid w:val="00856690"/>
    <w:rsid w:val="008605BF"/>
    <w:rsid w:val="00862227"/>
    <w:rsid w:val="008717D2"/>
    <w:rsid w:val="00873101"/>
    <w:rsid w:val="00882D84"/>
    <w:rsid w:val="008847FD"/>
    <w:rsid w:val="008912A7"/>
    <w:rsid w:val="008920C6"/>
    <w:rsid w:val="00897DBA"/>
    <w:rsid w:val="008A07CE"/>
    <w:rsid w:val="008A4F19"/>
    <w:rsid w:val="008C4A85"/>
    <w:rsid w:val="008C5234"/>
    <w:rsid w:val="008D3DDF"/>
    <w:rsid w:val="008D7D68"/>
    <w:rsid w:val="008E07CF"/>
    <w:rsid w:val="008E2D53"/>
    <w:rsid w:val="008E4B4D"/>
    <w:rsid w:val="008F1DAA"/>
    <w:rsid w:val="008F3A9B"/>
    <w:rsid w:val="00900227"/>
    <w:rsid w:val="0090109D"/>
    <w:rsid w:val="00904E4F"/>
    <w:rsid w:val="00905140"/>
    <w:rsid w:val="00913FCD"/>
    <w:rsid w:val="00916E8D"/>
    <w:rsid w:val="0092713E"/>
    <w:rsid w:val="0093303D"/>
    <w:rsid w:val="00941634"/>
    <w:rsid w:val="0095373A"/>
    <w:rsid w:val="00954623"/>
    <w:rsid w:val="009823DB"/>
    <w:rsid w:val="00983ACA"/>
    <w:rsid w:val="00986CB2"/>
    <w:rsid w:val="009932E6"/>
    <w:rsid w:val="009A17E1"/>
    <w:rsid w:val="009A75BB"/>
    <w:rsid w:val="009C6E54"/>
    <w:rsid w:val="009C6EC1"/>
    <w:rsid w:val="009D3CE9"/>
    <w:rsid w:val="009F31FE"/>
    <w:rsid w:val="00A00DAA"/>
    <w:rsid w:val="00A116B7"/>
    <w:rsid w:val="00A145C0"/>
    <w:rsid w:val="00A23320"/>
    <w:rsid w:val="00A33582"/>
    <w:rsid w:val="00A45AF6"/>
    <w:rsid w:val="00A554F3"/>
    <w:rsid w:val="00A668BD"/>
    <w:rsid w:val="00A707CA"/>
    <w:rsid w:val="00A71EC6"/>
    <w:rsid w:val="00A91732"/>
    <w:rsid w:val="00AA0FD3"/>
    <w:rsid w:val="00AA13C8"/>
    <w:rsid w:val="00AA76ED"/>
    <w:rsid w:val="00AB5208"/>
    <w:rsid w:val="00AB7DA9"/>
    <w:rsid w:val="00AC0E19"/>
    <w:rsid w:val="00AD30B6"/>
    <w:rsid w:val="00AD64F6"/>
    <w:rsid w:val="00AF2596"/>
    <w:rsid w:val="00B05C50"/>
    <w:rsid w:val="00B12D62"/>
    <w:rsid w:val="00B131CB"/>
    <w:rsid w:val="00B14C75"/>
    <w:rsid w:val="00B203CE"/>
    <w:rsid w:val="00B22B8D"/>
    <w:rsid w:val="00B30F1A"/>
    <w:rsid w:val="00B33C74"/>
    <w:rsid w:val="00B50106"/>
    <w:rsid w:val="00B53B9F"/>
    <w:rsid w:val="00B61B7D"/>
    <w:rsid w:val="00B75EE1"/>
    <w:rsid w:val="00B76962"/>
    <w:rsid w:val="00B87E56"/>
    <w:rsid w:val="00B943DE"/>
    <w:rsid w:val="00B97B89"/>
    <w:rsid w:val="00BA4B0F"/>
    <w:rsid w:val="00BA614E"/>
    <w:rsid w:val="00BB19D9"/>
    <w:rsid w:val="00BB2F1B"/>
    <w:rsid w:val="00BC1BBF"/>
    <w:rsid w:val="00BD0474"/>
    <w:rsid w:val="00BD40C7"/>
    <w:rsid w:val="00BE0FA1"/>
    <w:rsid w:val="00BE2F75"/>
    <w:rsid w:val="00BE3292"/>
    <w:rsid w:val="00BF1A0F"/>
    <w:rsid w:val="00BF2959"/>
    <w:rsid w:val="00C011F0"/>
    <w:rsid w:val="00C10D94"/>
    <w:rsid w:val="00C150C7"/>
    <w:rsid w:val="00C16C48"/>
    <w:rsid w:val="00C207EF"/>
    <w:rsid w:val="00C3111D"/>
    <w:rsid w:val="00C41458"/>
    <w:rsid w:val="00C44D86"/>
    <w:rsid w:val="00C617BD"/>
    <w:rsid w:val="00C6373F"/>
    <w:rsid w:val="00C65F10"/>
    <w:rsid w:val="00C66C2C"/>
    <w:rsid w:val="00C67D0D"/>
    <w:rsid w:val="00C70591"/>
    <w:rsid w:val="00C769B6"/>
    <w:rsid w:val="00C87CF2"/>
    <w:rsid w:val="00C92E5C"/>
    <w:rsid w:val="00C94285"/>
    <w:rsid w:val="00C95E67"/>
    <w:rsid w:val="00C96D04"/>
    <w:rsid w:val="00CA5816"/>
    <w:rsid w:val="00CB10AD"/>
    <w:rsid w:val="00CB310E"/>
    <w:rsid w:val="00CC186E"/>
    <w:rsid w:val="00CC54C0"/>
    <w:rsid w:val="00CC6FE2"/>
    <w:rsid w:val="00CD1D1E"/>
    <w:rsid w:val="00CD750F"/>
    <w:rsid w:val="00CE4CEE"/>
    <w:rsid w:val="00CE6DCC"/>
    <w:rsid w:val="00CF5613"/>
    <w:rsid w:val="00CF79C1"/>
    <w:rsid w:val="00D06A8D"/>
    <w:rsid w:val="00D21EA1"/>
    <w:rsid w:val="00D32F30"/>
    <w:rsid w:val="00D40244"/>
    <w:rsid w:val="00D40AD2"/>
    <w:rsid w:val="00D62D77"/>
    <w:rsid w:val="00D66761"/>
    <w:rsid w:val="00D67546"/>
    <w:rsid w:val="00D719B5"/>
    <w:rsid w:val="00D7632B"/>
    <w:rsid w:val="00DA060D"/>
    <w:rsid w:val="00DA1F76"/>
    <w:rsid w:val="00DA2870"/>
    <w:rsid w:val="00DB102A"/>
    <w:rsid w:val="00DB5583"/>
    <w:rsid w:val="00DB766C"/>
    <w:rsid w:val="00DC1BE6"/>
    <w:rsid w:val="00DD041F"/>
    <w:rsid w:val="00DD2D90"/>
    <w:rsid w:val="00DE11E3"/>
    <w:rsid w:val="00DE21D3"/>
    <w:rsid w:val="00DF11E5"/>
    <w:rsid w:val="00E03D9F"/>
    <w:rsid w:val="00E12962"/>
    <w:rsid w:val="00E403E1"/>
    <w:rsid w:val="00E40662"/>
    <w:rsid w:val="00E41F90"/>
    <w:rsid w:val="00E43B5C"/>
    <w:rsid w:val="00E54BB9"/>
    <w:rsid w:val="00E62D4D"/>
    <w:rsid w:val="00E6704A"/>
    <w:rsid w:val="00E80126"/>
    <w:rsid w:val="00E85A7D"/>
    <w:rsid w:val="00E86009"/>
    <w:rsid w:val="00E86C7F"/>
    <w:rsid w:val="00E87AC2"/>
    <w:rsid w:val="00EB4FDC"/>
    <w:rsid w:val="00EC1B28"/>
    <w:rsid w:val="00EE5692"/>
    <w:rsid w:val="00F177D1"/>
    <w:rsid w:val="00F2663A"/>
    <w:rsid w:val="00F35D11"/>
    <w:rsid w:val="00F46C74"/>
    <w:rsid w:val="00F5112E"/>
    <w:rsid w:val="00F57294"/>
    <w:rsid w:val="00F6092E"/>
    <w:rsid w:val="00F77470"/>
    <w:rsid w:val="00F80A78"/>
    <w:rsid w:val="00F8369E"/>
    <w:rsid w:val="00F85CC9"/>
    <w:rsid w:val="00F97DD4"/>
    <w:rsid w:val="00FA14A3"/>
    <w:rsid w:val="00FB3114"/>
    <w:rsid w:val="00FC0895"/>
    <w:rsid w:val="00FC0F85"/>
    <w:rsid w:val="00FC4532"/>
    <w:rsid w:val="00FD3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F4DC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Web">
    <w:name w:val="Normal (Web)"/>
    <w:basedOn w:val="a"/>
    <w:semiHidden/>
    <w:pPr>
      <w:widowControl/>
      <w:spacing w:before="100" w:beforeAutospacing="1" w:after="100" w:afterAutospacing="1"/>
      <w:jc w:val="left"/>
    </w:pPr>
    <w:rPr>
      <w:rFonts w:ascii="ＭＳ 明朝" w:hAnsi="ＭＳ 明朝"/>
      <w:color w:val="000000"/>
      <w:kern w:val="0"/>
      <w:sz w:val="24"/>
      <w:szCs w:val="24"/>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Body Text Indent"/>
    <w:basedOn w:val="a"/>
    <w:semiHidden/>
    <w:pPr>
      <w:ind w:leftChars="300" w:left="840" w:hangingChars="100" w:hanging="210"/>
    </w:pPr>
  </w:style>
  <w:style w:type="character" w:styleId="a9">
    <w:name w:val="Hyperlink"/>
    <w:uiPriority w:val="99"/>
    <w:unhideWhenUsed/>
    <w:rsid w:val="00535E12"/>
    <w:rPr>
      <w:color w:val="0000FF"/>
      <w:u w:val="single"/>
    </w:rPr>
  </w:style>
  <w:style w:type="character" w:customStyle="1" w:styleId="a4">
    <w:name w:val="日付 (文字)"/>
    <w:link w:val="a3"/>
    <w:rsid w:val="00C92E5C"/>
    <w:rPr>
      <w:rFonts w:ascii="Times New Roman" w:hAnsi="Times New Roman"/>
      <w:kern w:val="2"/>
      <w:sz w:val="21"/>
    </w:rPr>
  </w:style>
  <w:style w:type="paragraph" w:styleId="aa">
    <w:name w:val="Closing"/>
    <w:basedOn w:val="a"/>
    <w:link w:val="ab"/>
    <w:uiPriority w:val="99"/>
    <w:unhideWhenUsed/>
    <w:rsid w:val="00B12D62"/>
    <w:pPr>
      <w:jc w:val="right"/>
    </w:pPr>
    <w:rPr>
      <w:rFonts w:ascii="Century" w:hAnsi="Century"/>
      <w:szCs w:val="22"/>
    </w:rPr>
  </w:style>
  <w:style w:type="character" w:customStyle="1" w:styleId="ab">
    <w:name w:val="結語 (文字)"/>
    <w:link w:val="aa"/>
    <w:uiPriority w:val="99"/>
    <w:rsid w:val="00B12D62"/>
    <w:rPr>
      <w:kern w:val="2"/>
      <w:sz w:val="21"/>
      <w:szCs w:val="22"/>
    </w:rPr>
  </w:style>
  <w:style w:type="paragraph" w:styleId="ac">
    <w:name w:val="List Paragraph"/>
    <w:basedOn w:val="a"/>
    <w:uiPriority w:val="34"/>
    <w:qFormat/>
    <w:rsid w:val="00381801"/>
    <w:pPr>
      <w:ind w:leftChars="400" w:left="960"/>
    </w:pPr>
    <w:rPr>
      <w:rFonts w:ascii="Century" w:hAnsi="Century"/>
      <w:szCs w:val="24"/>
      <w:lang w:val="en-GB"/>
    </w:rPr>
  </w:style>
  <w:style w:type="paragraph" w:styleId="ad">
    <w:name w:val="Balloon Text"/>
    <w:basedOn w:val="a"/>
    <w:link w:val="ae"/>
    <w:uiPriority w:val="99"/>
    <w:semiHidden/>
    <w:unhideWhenUsed/>
    <w:rsid w:val="00587253"/>
    <w:rPr>
      <w:rFonts w:ascii="ヒラギノ角ゴ ProN W3" w:eastAsia="ヒラギノ角ゴ ProN W3"/>
      <w:sz w:val="18"/>
      <w:szCs w:val="18"/>
    </w:rPr>
  </w:style>
  <w:style w:type="character" w:customStyle="1" w:styleId="ae">
    <w:name w:val="吹き出し (文字)"/>
    <w:link w:val="ad"/>
    <w:uiPriority w:val="99"/>
    <w:semiHidden/>
    <w:rsid w:val="00587253"/>
    <w:rPr>
      <w:rFonts w:ascii="ヒラギノ角ゴ ProN W3" w:eastAsia="ヒラギノ角ゴ ProN W3" w:hAnsi="Times New Roman"/>
      <w:kern w:val="2"/>
      <w:sz w:val="18"/>
      <w:szCs w:val="18"/>
    </w:rPr>
  </w:style>
  <w:style w:type="paragraph" w:styleId="af">
    <w:name w:val="Revision"/>
    <w:hidden/>
    <w:uiPriority w:val="71"/>
    <w:rsid w:val="00B53B9F"/>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Web">
    <w:name w:val="Normal (Web)"/>
    <w:basedOn w:val="a"/>
    <w:semiHidden/>
    <w:pPr>
      <w:widowControl/>
      <w:spacing w:before="100" w:beforeAutospacing="1" w:after="100" w:afterAutospacing="1"/>
      <w:jc w:val="left"/>
    </w:pPr>
    <w:rPr>
      <w:rFonts w:ascii="ＭＳ 明朝" w:hAnsi="ＭＳ 明朝"/>
      <w:color w:val="000000"/>
      <w:kern w:val="0"/>
      <w:sz w:val="24"/>
      <w:szCs w:val="24"/>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Body Text Indent"/>
    <w:basedOn w:val="a"/>
    <w:semiHidden/>
    <w:pPr>
      <w:ind w:leftChars="300" w:left="840" w:hangingChars="100" w:hanging="210"/>
    </w:pPr>
  </w:style>
  <w:style w:type="character" w:styleId="a9">
    <w:name w:val="Hyperlink"/>
    <w:uiPriority w:val="99"/>
    <w:unhideWhenUsed/>
    <w:rsid w:val="00535E12"/>
    <w:rPr>
      <w:color w:val="0000FF"/>
      <w:u w:val="single"/>
    </w:rPr>
  </w:style>
  <w:style w:type="character" w:customStyle="1" w:styleId="a4">
    <w:name w:val="日付 (文字)"/>
    <w:link w:val="a3"/>
    <w:rsid w:val="00C92E5C"/>
    <w:rPr>
      <w:rFonts w:ascii="Times New Roman" w:hAnsi="Times New Roman"/>
      <w:kern w:val="2"/>
      <w:sz w:val="21"/>
    </w:rPr>
  </w:style>
  <w:style w:type="paragraph" w:styleId="aa">
    <w:name w:val="Closing"/>
    <w:basedOn w:val="a"/>
    <w:link w:val="ab"/>
    <w:uiPriority w:val="99"/>
    <w:unhideWhenUsed/>
    <w:rsid w:val="00B12D62"/>
    <w:pPr>
      <w:jc w:val="right"/>
    </w:pPr>
    <w:rPr>
      <w:rFonts w:ascii="Century" w:hAnsi="Century"/>
      <w:szCs w:val="22"/>
    </w:rPr>
  </w:style>
  <w:style w:type="character" w:customStyle="1" w:styleId="ab">
    <w:name w:val="結語 (文字)"/>
    <w:link w:val="aa"/>
    <w:uiPriority w:val="99"/>
    <w:rsid w:val="00B12D62"/>
    <w:rPr>
      <w:kern w:val="2"/>
      <w:sz w:val="21"/>
      <w:szCs w:val="22"/>
    </w:rPr>
  </w:style>
  <w:style w:type="paragraph" w:styleId="ac">
    <w:name w:val="List Paragraph"/>
    <w:basedOn w:val="a"/>
    <w:uiPriority w:val="34"/>
    <w:qFormat/>
    <w:rsid w:val="00381801"/>
    <w:pPr>
      <w:ind w:leftChars="400" w:left="960"/>
    </w:pPr>
    <w:rPr>
      <w:rFonts w:ascii="Century" w:hAnsi="Century"/>
      <w:szCs w:val="24"/>
      <w:lang w:val="en-GB"/>
    </w:rPr>
  </w:style>
  <w:style w:type="paragraph" w:styleId="ad">
    <w:name w:val="Balloon Text"/>
    <w:basedOn w:val="a"/>
    <w:link w:val="ae"/>
    <w:uiPriority w:val="99"/>
    <w:semiHidden/>
    <w:unhideWhenUsed/>
    <w:rsid w:val="00587253"/>
    <w:rPr>
      <w:rFonts w:ascii="ヒラギノ角ゴ ProN W3" w:eastAsia="ヒラギノ角ゴ ProN W3"/>
      <w:sz w:val="18"/>
      <w:szCs w:val="18"/>
    </w:rPr>
  </w:style>
  <w:style w:type="character" w:customStyle="1" w:styleId="ae">
    <w:name w:val="吹き出し (文字)"/>
    <w:link w:val="ad"/>
    <w:uiPriority w:val="99"/>
    <w:semiHidden/>
    <w:rsid w:val="00587253"/>
    <w:rPr>
      <w:rFonts w:ascii="ヒラギノ角ゴ ProN W3" w:eastAsia="ヒラギノ角ゴ ProN W3" w:hAnsi="Times New Roman"/>
      <w:kern w:val="2"/>
      <w:sz w:val="18"/>
      <w:szCs w:val="18"/>
    </w:rPr>
  </w:style>
  <w:style w:type="paragraph" w:styleId="af">
    <w:name w:val="Revision"/>
    <w:hidden/>
    <w:uiPriority w:val="71"/>
    <w:rsid w:val="00B53B9F"/>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3816">
      <w:bodyDiv w:val="1"/>
      <w:marLeft w:val="0"/>
      <w:marRight w:val="0"/>
      <w:marTop w:val="0"/>
      <w:marBottom w:val="0"/>
      <w:divBdr>
        <w:top w:val="none" w:sz="0" w:space="0" w:color="auto"/>
        <w:left w:val="none" w:sz="0" w:space="0" w:color="auto"/>
        <w:bottom w:val="none" w:sz="0" w:space="0" w:color="auto"/>
        <w:right w:val="none" w:sz="0" w:space="0" w:color="auto"/>
      </w:divBdr>
    </w:div>
    <w:div w:id="649753020">
      <w:bodyDiv w:val="1"/>
      <w:marLeft w:val="0"/>
      <w:marRight w:val="0"/>
      <w:marTop w:val="0"/>
      <w:marBottom w:val="0"/>
      <w:divBdr>
        <w:top w:val="none" w:sz="0" w:space="0" w:color="auto"/>
        <w:left w:val="none" w:sz="0" w:space="0" w:color="auto"/>
        <w:bottom w:val="none" w:sz="0" w:space="0" w:color="auto"/>
        <w:right w:val="none" w:sz="0" w:space="0" w:color="auto"/>
      </w:divBdr>
    </w:div>
    <w:div w:id="683243530">
      <w:bodyDiv w:val="1"/>
      <w:marLeft w:val="0"/>
      <w:marRight w:val="0"/>
      <w:marTop w:val="0"/>
      <w:marBottom w:val="0"/>
      <w:divBdr>
        <w:top w:val="none" w:sz="0" w:space="0" w:color="auto"/>
        <w:left w:val="none" w:sz="0" w:space="0" w:color="auto"/>
        <w:bottom w:val="none" w:sz="0" w:space="0" w:color="auto"/>
        <w:right w:val="none" w:sz="0" w:space="0" w:color="auto"/>
      </w:divBdr>
    </w:div>
    <w:div w:id="732848713">
      <w:bodyDiv w:val="1"/>
      <w:marLeft w:val="0"/>
      <w:marRight w:val="0"/>
      <w:marTop w:val="0"/>
      <w:marBottom w:val="0"/>
      <w:divBdr>
        <w:top w:val="none" w:sz="0" w:space="0" w:color="auto"/>
        <w:left w:val="none" w:sz="0" w:space="0" w:color="auto"/>
        <w:bottom w:val="none" w:sz="0" w:space="0" w:color="auto"/>
        <w:right w:val="none" w:sz="0" w:space="0" w:color="auto"/>
      </w:divBdr>
    </w:div>
    <w:div w:id="776368067">
      <w:bodyDiv w:val="1"/>
      <w:marLeft w:val="0"/>
      <w:marRight w:val="0"/>
      <w:marTop w:val="0"/>
      <w:marBottom w:val="0"/>
      <w:divBdr>
        <w:top w:val="none" w:sz="0" w:space="0" w:color="auto"/>
        <w:left w:val="none" w:sz="0" w:space="0" w:color="auto"/>
        <w:bottom w:val="none" w:sz="0" w:space="0" w:color="auto"/>
        <w:right w:val="none" w:sz="0" w:space="0" w:color="auto"/>
      </w:divBdr>
    </w:div>
    <w:div w:id="992638265">
      <w:bodyDiv w:val="1"/>
      <w:marLeft w:val="0"/>
      <w:marRight w:val="0"/>
      <w:marTop w:val="0"/>
      <w:marBottom w:val="0"/>
      <w:divBdr>
        <w:top w:val="none" w:sz="0" w:space="0" w:color="auto"/>
        <w:left w:val="none" w:sz="0" w:space="0" w:color="auto"/>
        <w:bottom w:val="none" w:sz="0" w:space="0" w:color="auto"/>
        <w:right w:val="none" w:sz="0" w:space="0" w:color="auto"/>
      </w:divBdr>
    </w:div>
    <w:div w:id="158453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780</Words>
  <Characters>4447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２００８年度障害学会総会（通算第６回）　資料</vt:lpstr>
    </vt:vector>
  </TitlesOfParts>
  <Company>東京大学教養学部</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２００８年度障害学会総会（通算第６回）　資料</dc:title>
  <dc:creator>ichinoy</dc:creator>
  <cp:lastModifiedBy>Toda</cp:lastModifiedBy>
  <cp:revision>2</cp:revision>
  <cp:lastPrinted>2016-10-19T12:27:00Z</cp:lastPrinted>
  <dcterms:created xsi:type="dcterms:W3CDTF">2016-11-05T13:00:00Z</dcterms:created>
  <dcterms:modified xsi:type="dcterms:W3CDTF">2016-11-05T13:00:00Z</dcterms:modified>
</cp:coreProperties>
</file>